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95C" w:rsidRPr="0032395C" w:rsidRDefault="0032395C" w:rsidP="0032395C">
      <w:pPr>
        <w:jc w:val="center"/>
        <w:rPr>
          <w:bCs/>
        </w:rPr>
      </w:pPr>
      <w:bookmarkStart w:id="0" w:name="_GoBack"/>
      <w:bookmarkEnd w:id="0"/>
      <w:r w:rsidRPr="0032395C">
        <w:rPr>
          <w:b/>
          <w:bCs/>
        </w:rPr>
        <w:t>2018</w:t>
      </w:r>
      <w:r w:rsidRPr="0032395C">
        <w:rPr>
          <w:b/>
          <w:bCs/>
        </w:rPr>
        <w:t>年高考作文预测：</w:t>
      </w:r>
      <w:r w:rsidRPr="0032395C">
        <w:rPr>
          <w:b/>
          <w:bCs/>
        </w:rPr>
        <w:t>“</w:t>
      </w:r>
      <w:r w:rsidRPr="0032395C">
        <w:rPr>
          <w:b/>
          <w:bCs/>
        </w:rPr>
        <w:t>满与空</w:t>
      </w:r>
      <w:r w:rsidRPr="0032395C">
        <w:rPr>
          <w:b/>
          <w:bCs/>
        </w:rPr>
        <w:t>”</w:t>
      </w:r>
      <w:r w:rsidRPr="0032395C">
        <w:rPr>
          <w:b/>
          <w:bCs/>
        </w:rPr>
        <w:t>写作指导</w:t>
      </w:r>
    </w:p>
    <w:p w:rsidR="0032395C" w:rsidRPr="0032395C" w:rsidRDefault="0032395C" w:rsidP="0032395C">
      <w:pPr>
        <w:rPr>
          <w:bCs/>
        </w:rPr>
      </w:pPr>
      <w:r w:rsidRPr="0032395C">
        <w:rPr>
          <w:rFonts w:hint="eastAsia"/>
          <w:bCs/>
        </w:rPr>
        <w:t> </w:t>
      </w:r>
    </w:p>
    <w:p w:rsidR="0032395C" w:rsidRPr="0032395C" w:rsidRDefault="0032395C" w:rsidP="0032395C">
      <w:pPr>
        <w:rPr>
          <w:bCs/>
        </w:rPr>
      </w:pPr>
      <w:r w:rsidRPr="0032395C">
        <w:rPr>
          <w:rFonts w:hint="eastAsia"/>
          <w:bCs/>
        </w:rPr>
        <w:t>阅读下面的材料，根据要求写一篇不少于</w:t>
      </w:r>
      <w:r w:rsidRPr="0032395C">
        <w:rPr>
          <w:rFonts w:hint="eastAsia"/>
          <w:bCs/>
        </w:rPr>
        <w:t>800</w:t>
      </w:r>
      <w:r w:rsidRPr="0032395C">
        <w:rPr>
          <w:rFonts w:hint="eastAsia"/>
          <w:bCs/>
        </w:rPr>
        <w:t>字的文章。</w:t>
      </w:r>
    </w:p>
    <w:p w:rsidR="0032395C" w:rsidRPr="0032395C" w:rsidRDefault="0032395C" w:rsidP="0032395C">
      <w:pPr>
        <w:rPr>
          <w:bCs/>
        </w:rPr>
      </w:pPr>
      <w:r w:rsidRPr="0032395C">
        <w:rPr>
          <w:rFonts w:hint="eastAsia"/>
          <w:bCs/>
        </w:rPr>
        <w:t>周国平说：“我们看见利益，却看不见真理；看见万物，却看不见美；看见世界，却看不见上帝。我们的日子是满的，生命却是空的；头脑是满的，心却是空的。”</w:t>
      </w:r>
    </w:p>
    <w:p w:rsidR="0032395C" w:rsidRPr="0032395C" w:rsidRDefault="0032395C" w:rsidP="0032395C">
      <w:pPr>
        <w:rPr>
          <w:bCs/>
        </w:rPr>
      </w:pPr>
      <w:r w:rsidRPr="0032395C">
        <w:rPr>
          <w:rFonts w:hint="eastAsia"/>
          <w:bCs/>
        </w:rPr>
        <w:t>要求：自拟题目；角度自选；立意自定；除诗歌外，文体自选；不要脱离材料内容及含意的范围作文；不要套作，不得抄袭。</w:t>
      </w:r>
    </w:p>
    <w:p w:rsidR="0032395C" w:rsidRPr="0032395C" w:rsidRDefault="0032395C" w:rsidP="0032395C">
      <w:pPr>
        <w:rPr>
          <w:bCs/>
        </w:rPr>
      </w:pPr>
      <w:r w:rsidRPr="0032395C">
        <w:rPr>
          <w:rFonts w:hint="eastAsia"/>
          <w:bCs/>
        </w:rPr>
        <w:t> </w:t>
      </w:r>
    </w:p>
    <w:p w:rsidR="0032395C" w:rsidRPr="0032395C" w:rsidRDefault="0032395C" w:rsidP="0032395C">
      <w:pPr>
        <w:rPr>
          <w:bCs/>
        </w:rPr>
      </w:pPr>
      <w:r w:rsidRPr="0032395C">
        <w:rPr>
          <w:rFonts w:hint="eastAsia"/>
          <w:bCs/>
        </w:rPr>
        <w:t>【解析】</w:t>
      </w:r>
    </w:p>
    <w:p w:rsidR="0032395C" w:rsidRPr="0032395C" w:rsidRDefault="0032395C" w:rsidP="0032395C">
      <w:pPr>
        <w:rPr>
          <w:bCs/>
        </w:rPr>
      </w:pPr>
      <w:r w:rsidRPr="0032395C">
        <w:rPr>
          <w:rFonts w:hint="eastAsia"/>
          <w:bCs/>
        </w:rPr>
        <w:t>  </w:t>
      </w:r>
    </w:p>
    <w:p w:rsidR="0032395C" w:rsidRPr="0032395C" w:rsidRDefault="0032395C" w:rsidP="0032395C">
      <w:pPr>
        <w:rPr>
          <w:bCs/>
        </w:rPr>
      </w:pPr>
      <w:r w:rsidRPr="0032395C">
        <w:rPr>
          <w:rFonts w:hint="eastAsia"/>
          <w:bCs/>
        </w:rPr>
        <w:t>“满与空”这个题目属于关系型作文题，同时它还是一个哲理性的话题。“满与空”可以是物理属性上的两种状态，如客人到家，给对方斟酒须要“满杯”；逛商场看到心仪的商品，但摸摸口袋却囊中羞涩，空空如也。也可以是人心灵深处的两种状况，结合提示语我们至少可以这样理解：“满”可以指物质欲望太甚、日程安排太满等等，“空”可以指心中没有真善美的滋养，生命很空洞、苦涩，过分追逐外界而忘记自我的存在，完全投入到物欲谋求中，忘记心中忽视对道德律的敬畏等等。</w:t>
      </w:r>
    </w:p>
    <w:p w:rsidR="0032395C" w:rsidRPr="0032395C" w:rsidRDefault="0032395C" w:rsidP="0032395C">
      <w:pPr>
        <w:rPr>
          <w:bCs/>
        </w:rPr>
      </w:pPr>
      <w:r w:rsidRPr="0032395C">
        <w:rPr>
          <w:rFonts w:hint="eastAsia"/>
          <w:bCs/>
        </w:rPr>
        <w:t> </w:t>
      </w:r>
    </w:p>
    <w:p w:rsidR="0032395C" w:rsidRPr="0032395C" w:rsidRDefault="0032395C" w:rsidP="0032395C">
      <w:pPr>
        <w:rPr>
          <w:bCs/>
        </w:rPr>
      </w:pPr>
      <w:r w:rsidRPr="0032395C">
        <w:rPr>
          <w:rFonts w:hint="eastAsia"/>
          <w:bCs/>
        </w:rPr>
        <w:t>【点睛】</w:t>
      </w:r>
    </w:p>
    <w:p w:rsidR="0032395C" w:rsidRPr="0032395C" w:rsidRDefault="0032395C" w:rsidP="0032395C">
      <w:pPr>
        <w:rPr>
          <w:bCs/>
        </w:rPr>
      </w:pPr>
      <w:r w:rsidRPr="0032395C">
        <w:rPr>
          <w:rFonts w:hint="eastAsia"/>
          <w:bCs/>
        </w:rPr>
        <w:t> </w:t>
      </w:r>
    </w:p>
    <w:p w:rsidR="0032395C" w:rsidRPr="0032395C" w:rsidRDefault="0032395C" w:rsidP="0032395C">
      <w:pPr>
        <w:rPr>
          <w:bCs/>
        </w:rPr>
      </w:pPr>
      <w:r w:rsidRPr="0032395C">
        <w:rPr>
          <w:rFonts w:hint="eastAsia"/>
          <w:bCs/>
        </w:rPr>
        <w:t>关系型作文，重在考查考生的思辨能力。故构思作文之前，最重要的是要用辩证思维的方法，辨清构成话题的词和词、短语和短语之间的特定关系。我们认为，关系型作文话题要素之间的关系主要有以下几种：</w:t>
      </w:r>
    </w:p>
    <w:p w:rsidR="0032395C" w:rsidRPr="0032395C" w:rsidRDefault="0032395C" w:rsidP="0032395C">
      <w:pPr>
        <w:rPr>
          <w:bCs/>
        </w:rPr>
      </w:pPr>
      <w:r w:rsidRPr="0032395C">
        <w:rPr>
          <w:rFonts w:hint="eastAsia"/>
          <w:bCs/>
        </w:rPr>
        <w:t> </w:t>
      </w:r>
    </w:p>
    <w:p w:rsidR="0032395C" w:rsidRPr="0032395C" w:rsidRDefault="0032395C" w:rsidP="0032395C">
      <w:pPr>
        <w:rPr>
          <w:bCs/>
        </w:rPr>
      </w:pPr>
      <w:r w:rsidRPr="0032395C">
        <w:rPr>
          <w:rFonts w:hint="eastAsia"/>
          <w:bCs/>
        </w:rPr>
        <w:t>1.</w:t>
      </w:r>
      <w:r w:rsidRPr="0032395C">
        <w:rPr>
          <w:rFonts w:hint="eastAsia"/>
          <w:bCs/>
        </w:rPr>
        <w:t>对立统一关系：就是各要素单一来看是对立矛盾的，但实质上它们又相互依存、相辅相成、和谐统一。也可称之为无此无彼式。如“自由与纪律”这个话题，辨证唯物主义告诉我们，没有“自由”无所谓“纪律”，没有“纪律”也就没有“自由”，二者对立统一。当然，根据这种关系可变通理解为：没有纪律，就不可能有真正的自由；人要有自由，但自由要受纪律约束。再如“平凡与伟大”，从一定意义上讲，这个话题可理解为：没有“平凡”也就不会有“伟大”。还可理解为：平凡蕴育伟大；伟大源自平凡；我们只有从平凡的点滴小事做起，才能构筑伟大人格的大厦。</w:t>
      </w:r>
    </w:p>
    <w:p w:rsidR="0032395C" w:rsidRPr="0032395C" w:rsidRDefault="0032395C" w:rsidP="0032395C">
      <w:pPr>
        <w:rPr>
          <w:bCs/>
        </w:rPr>
      </w:pPr>
      <w:r w:rsidRPr="0032395C">
        <w:rPr>
          <w:rFonts w:hint="eastAsia"/>
          <w:bCs/>
        </w:rPr>
        <w:t> </w:t>
      </w:r>
    </w:p>
    <w:p w:rsidR="0032395C" w:rsidRPr="0032395C" w:rsidRDefault="0032395C" w:rsidP="0032395C">
      <w:pPr>
        <w:rPr>
          <w:bCs/>
        </w:rPr>
      </w:pPr>
      <w:r w:rsidRPr="0032395C">
        <w:rPr>
          <w:rFonts w:hint="eastAsia"/>
          <w:bCs/>
        </w:rPr>
        <w:t>2.</w:t>
      </w:r>
      <w:r w:rsidRPr="0032395C">
        <w:rPr>
          <w:rFonts w:hint="eastAsia"/>
          <w:bCs/>
        </w:rPr>
        <w:t>是非取舍关系：即指关系型话题的诸要素之间是一是一非、一对一错的关系，对它们只能有所取舍选择。也可称之为有此无彼式。如“偏见与关爱”，我们只能理解为“要消除偏见，勇于关爱”，若作其他理解则是不科学的。</w:t>
      </w:r>
    </w:p>
    <w:p w:rsidR="0032395C" w:rsidRPr="0032395C" w:rsidRDefault="0032395C" w:rsidP="0032395C">
      <w:pPr>
        <w:rPr>
          <w:bCs/>
        </w:rPr>
      </w:pPr>
      <w:r w:rsidRPr="0032395C">
        <w:rPr>
          <w:rFonts w:hint="eastAsia"/>
          <w:bCs/>
        </w:rPr>
        <w:t> </w:t>
      </w:r>
    </w:p>
    <w:p w:rsidR="0032395C" w:rsidRPr="0032395C" w:rsidRDefault="0032395C" w:rsidP="0032395C">
      <w:pPr>
        <w:rPr>
          <w:bCs/>
        </w:rPr>
      </w:pPr>
      <w:r w:rsidRPr="0032395C">
        <w:rPr>
          <w:rFonts w:hint="eastAsia"/>
          <w:bCs/>
        </w:rPr>
        <w:t>3.</w:t>
      </w:r>
      <w:r w:rsidRPr="0032395C">
        <w:rPr>
          <w:rFonts w:hint="eastAsia"/>
          <w:bCs/>
        </w:rPr>
        <w:t>并非绝对关系：即指构成话题的诸要素之间存在着某种关系，但这种关系不是一成不变的。也可称之为有此未必有彼式。如“痛苦与成功”这个话题，我们可理解为“成功来自痛苦的磨砺”。但痛苦之后不全是成功，成功也并非全部源自痛苦。再如“名师与高徒”，可理解为“名师出高徒”，也可理解为“名师未必出高徒”或“高徒未必出自名师”。</w:t>
      </w:r>
    </w:p>
    <w:p w:rsidR="0032395C" w:rsidRPr="0032395C" w:rsidRDefault="0032395C" w:rsidP="0032395C">
      <w:pPr>
        <w:rPr>
          <w:bCs/>
        </w:rPr>
      </w:pPr>
      <w:r w:rsidRPr="0032395C">
        <w:rPr>
          <w:rFonts w:hint="eastAsia"/>
          <w:bCs/>
        </w:rPr>
        <w:t> </w:t>
      </w:r>
    </w:p>
    <w:p w:rsidR="0032395C" w:rsidRPr="0032395C" w:rsidRDefault="0032395C" w:rsidP="0032395C">
      <w:pPr>
        <w:rPr>
          <w:bCs/>
        </w:rPr>
      </w:pPr>
      <w:r w:rsidRPr="0032395C">
        <w:rPr>
          <w:rFonts w:hint="eastAsia"/>
          <w:bCs/>
        </w:rPr>
        <w:t>4.</w:t>
      </w:r>
      <w:r w:rsidRPr="0032395C">
        <w:rPr>
          <w:rFonts w:hint="eastAsia"/>
          <w:bCs/>
        </w:rPr>
        <w:t>并列共存关系：即指构成话题的诸要素之间存在着一种平等并列的关系，几个要素可以同时共存。也可称之为有此有彼式。如“谦虚与表现”，对此就可诠释为“既要谦虚待人，又要善于表现自己”；对“成人与成才”也要理解为“要成人，更要成才”或“先要成人，后要成才”。再如“和而不同”，则须理解为“既要做到‘和’，又要做到‘不同’”，意即“既</w:t>
      </w:r>
      <w:r w:rsidRPr="0032395C">
        <w:rPr>
          <w:rFonts w:hint="eastAsia"/>
          <w:bCs/>
        </w:rPr>
        <w:lastRenderedPageBreak/>
        <w:t>要善于调和矛盾，与别人和谐相处，同时又要有不同于别人的独立见解，不能随风倒、随大流”。</w:t>
      </w:r>
      <w:r w:rsidRPr="0032395C">
        <w:rPr>
          <w:rFonts w:hint="eastAsia"/>
          <w:bCs/>
        </w:rPr>
        <w:t xml:space="preserve">   </w:t>
      </w:r>
      <w:r w:rsidRPr="0032395C">
        <w:rPr>
          <w:rFonts w:hint="eastAsia"/>
          <w:bCs/>
        </w:rPr>
        <w:t>本题主要要学生阐明“欲望”和“理性”之间的辩证关系，没有理性，欲望就会泛滥，导致“事息人亡”的恶果；没有“欲望”的理性，只能使事物“就地打转”，止步不前。此题应分析二者之间的辩证关系。</w:t>
      </w:r>
    </w:p>
    <w:p w:rsidR="0032395C" w:rsidRPr="0032395C" w:rsidRDefault="0032395C" w:rsidP="0032395C">
      <w:pPr>
        <w:rPr>
          <w:bCs/>
        </w:rPr>
      </w:pPr>
      <w:r w:rsidRPr="0032395C">
        <w:rPr>
          <w:rFonts w:hint="eastAsia"/>
          <w:bCs/>
        </w:rPr>
        <w:t> </w:t>
      </w:r>
    </w:p>
    <w:p w:rsidR="0032395C" w:rsidRPr="0032395C" w:rsidRDefault="0032395C" w:rsidP="0032395C">
      <w:pPr>
        <w:rPr>
          <w:bCs/>
        </w:rPr>
      </w:pPr>
      <w:r w:rsidRPr="0032395C">
        <w:rPr>
          <w:rFonts w:hint="eastAsia"/>
          <w:bCs/>
        </w:rPr>
        <w:t>【例文】</w:t>
      </w:r>
    </w:p>
    <w:p w:rsidR="0032395C" w:rsidRPr="0032395C" w:rsidRDefault="0032395C" w:rsidP="0032395C">
      <w:pPr>
        <w:rPr>
          <w:bCs/>
        </w:rPr>
      </w:pPr>
      <w:r w:rsidRPr="0032395C">
        <w:rPr>
          <w:rFonts w:hint="eastAsia"/>
          <w:b/>
          <w:bCs/>
        </w:rPr>
        <w:t>满与空</w:t>
      </w:r>
    </w:p>
    <w:p w:rsidR="0032395C" w:rsidRPr="0032395C" w:rsidRDefault="0032395C" w:rsidP="0032395C">
      <w:pPr>
        <w:rPr>
          <w:bCs/>
        </w:rPr>
      </w:pPr>
      <w:r w:rsidRPr="0032395C">
        <w:rPr>
          <w:rFonts w:hint="eastAsia"/>
          <w:bCs/>
        </w:rPr>
        <w:t> </w:t>
      </w:r>
    </w:p>
    <w:p w:rsidR="0032395C" w:rsidRPr="0032395C" w:rsidRDefault="0032395C" w:rsidP="0032395C">
      <w:pPr>
        <w:rPr>
          <w:bCs/>
        </w:rPr>
      </w:pPr>
      <w:r w:rsidRPr="0032395C">
        <w:rPr>
          <w:rFonts w:hint="eastAsia"/>
          <w:bCs/>
        </w:rPr>
        <w:t>行舟水上，在这满满当当的日子里穿梭，心灵却空如旷井。</w:t>
      </w:r>
    </w:p>
    <w:p w:rsidR="0032395C" w:rsidRPr="0032395C" w:rsidRDefault="0032395C" w:rsidP="0032395C">
      <w:pPr>
        <w:rPr>
          <w:bCs/>
        </w:rPr>
      </w:pPr>
      <w:r w:rsidRPr="0032395C">
        <w:rPr>
          <w:rFonts w:hint="eastAsia"/>
          <w:bCs/>
        </w:rPr>
        <w:t>抬头远望那对嵌在桥身上的楹联：浅渚波光云影，小桥流水江村孤舟漂浮在这一湾细水里，呆坐在船头的我突然想起来了陈逸飞《故乡的回忆》：浅青色的云烟漫过双桥，舟行舟止，或许心灵的慰藉只能寄托于画中，心灵失去了厚度！</w:t>
      </w:r>
    </w:p>
    <w:p w:rsidR="0032395C" w:rsidRPr="0032395C" w:rsidRDefault="0032395C" w:rsidP="0032395C">
      <w:pPr>
        <w:rPr>
          <w:bCs/>
        </w:rPr>
      </w:pPr>
      <w:r w:rsidRPr="0032395C">
        <w:rPr>
          <w:rFonts w:hint="eastAsia"/>
          <w:bCs/>
        </w:rPr>
        <w:t>过了桥，不远处就是“沈厅”，殊不知江南首富沈万三是如何在这“满而实”的制度下做着他那纵横四海的大生意！望着进进出出的行人，我在沉思：“他们究竟是来瞻仰他富有生活的头脑，还是来瞻仰那无尽的财富？也许斜跨的</w:t>
      </w:r>
      <w:r w:rsidRPr="0032395C">
        <w:rPr>
          <w:rFonts w:hint="eastAsia"/>
          <w:bCs/>
        </w:rPr>
        <w:t>LV</w:t>
      </w:r>
      <w:r w:rsidRPr="0032395C">
        <w:rPr>
          <w:rFonts w:hint="eastAsia"/>
          <w:bCs/>
        </w:rPr>
        <w:t>包可以说明一切生活在扑天盖地的“事件中”，心却悬着……”</w:t>
      </w:r>
    </w:p>
    <w:p w:rsidR="0032395C" w:rsidRPr="0032395C" w:rsidRDefault="0032395C" w:rsidP="0032395C">
      <w:pPr>
        <w:rPr>
          <w:bCs/>
        </w:rPr>
      </w:pPr>
      <w:r w:rsidRPr="0032395C">
        <w:rPr>
          <w:rFonts w:hint="eastAsia"/>
          <w:bCs/>
        </w:rPr>
        <w:t>舟止，我轻轻的踏上了青砖的小路，窄窄的小道，亦如这满满的生活拐角处“摩登时空”的咖啡馆便突兀的现在眼前，我停留在那块标牌下，身边一团又一团簇拥着的人群走了进去人们钟情于这满当当的生活：也门的拿铁咖啡因它的无奶泡而出名；卡布奇诺又因那浓厚的奶泡而深得女孩喜欢；牙买加的南山因其层叠的口感让人心醉……何时起我们不在眷顾西湖的龙井，钱塘的碧螺春？漫不经意之间快节奏的生活也掏空了我们心灵的空间，轻飘飘的！</w:t>
      </w:r>
    </w:p>
    <w:p w:rsidR="0032395C" w:rsidRPr="0032395C" w:rsidRDefault="0032395C" w:rsidP="0032395C">
      <w:pPr>
        <w:rPr>
          <w:bCs/>
        </w:rPr>
      </w:pPr>
      <w:r w:rsidRPr="0032395C">
        <w:rPr>
          <w:rFonts w:hint="eastAsia"/>
          <w:bCs/>
        </w:rPr>
        <w:t>那个斑驳的台面还在，台上装饰物上的细细裂纹如蜘蛛网一样覆盖在它的表面戏台上的两根柱子上的漆已被蹭掉了一半！人来人往的密密的人群，却没有一颗心曾留意着这被遗弃的戏台！是如今这没有缝隙的生活么？看不到台上的长衫圆褂，望不见那细细的碎布，更看不到那醉人的兰花指……也许席慕容所说：“戏子在别人是故事里留着自己的眼泪”这样的事少有了吧，或许这些早被这匆匆的人群忽视了《贵妃醉酒》，《霸王别姬》，《秦香莲》……这样的经典似乎被这满满的生活挤掉了，连远处飘来的《梅花三弄》、《高山流水》、《平沙秋雁》也失去了味道！生活得太狭隘心怎能不空？</w:t>
      </w:r>
    </w:p>
    <w:p w:rsidR="0032395C" w:rsidRPr="0032395C" w:rsidRDefault="0032395C" w:rsidP="0032395C">
      <w:pPr>
        <w:rPr>
          <w:bCs/>
        </w:rPr>
      </w:pPr>
      <w:r w:rsidRPr="0032395C">
        <w:rPr>
          <w:rFonts w:hint="eastAsia"/>
          <w:bCs/>
        </w:rPr>
        <w:t>回到了熟悉的高楼大厦——冰冷的混凝土和坚硬的青砖冷漠的垒成的空间，少了一份人情，多了一份心灵的空洞，留下的只有进进出出奔波的身影</w:t>
      </w:r>
    </w:p>
    <w:p w:rsidR="0032395C" w:rsidRPr="0032395C" w:rsidRDefault="0032395C" w:rsidP="0032395C">
      <w:pPr>
        <w:rPr>
          <w:bCs/>
        </w:rPr>
      </w:pPr>
      <w:r w:rsidRPr="0032395C">
        <w:rPr>
          <w:rFonts w:hint="eastAsia"/>
          <w:bCs/>
        </w:rPr>
        <w:t>有时候我们真得停下脚步慢慢走，为生活挪出一点空间，让心灵不再空旷！</w:t>
      </w:r>
    </w:p>
    <w:p w:rsidR="00582C35" w:rsidRPr="0032395C" w:rsidRDefault="00582C35" w:rsidP="0032395C"/>
    <w:sectPr w:rsidR="00582C35" w:rsidRPr="003239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17F" w:rsidRDefault="00D9017F" w:rsidP="00D9017F">
      <w:r>
        <w:separator/>
      </w:r>
    </w:p>
  </w:endnote>
  <w:endnote w:type="continuationSeparator" w:id="0">
    <w:p w:rsidR="00D9017F" w:rsidRDefault="00D9017F" w:rsidP="00D9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17F" w:rsidRDefault="00D9017F" w:rsidP="00D9017F">
      <w:r>
        <w:separator/>
      </w:r>
    </w:p>
  </w:footnote>
  <w:footnote w:type="continuationSeparator" w:id="0">
    <w:p w:rsidR="00D9017F" w:rsidRDefault="00D9017F" w:rsidP="00D90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0D7FE9"/>
    <w:rsid w:val="001A4ADD"/>
    <w:rsid w:val="001C765C"/>
    <w:rsid w:val="001F65D2"/>
    <w:rsid w:val="0025621B"/>
    <w:rsid w:val="00281DF8"/>
    <w:rsid w:val="002D2F39"/>
    <w:rsid w:val="00305E83"/>
    <w:rsid w:val="00320212"/>
    <w:rsid w:val="0032395C"/>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94A61"/>
    <w:rsid w:val="007E7D15"/>
    <w:rsid w:val="00884F29"/>
    <w:rsid w:val="008A0DDE"/>
    <w:rsid w:val="008A745B"/>
    <w:rsid w:val="008F6104"/>
    <w:rsid w:val="00973697"/>
    <w:rsid w:val="00983836"/>
    <w:rsid w:val="00A41254"/>
    <w:rsid w:val="00A41E7E"/>
    <w:rsid w:val="00A43A3A"/>
    <w:rsid w:val="00B45903"/>
    <w:rsid w:val="00B53BF5"/>
    <w:rsid w:val="00B72B1E"/>
    <w:rsid w:val="00B765F9"/>
    <w:rsid w:val="00BE2256"/>
    <w:rsid w:val="00C4238E"/>
    <w:rsid w:val="00CA203D"/>
    <w:rsid w:val="00CB096F"/>
    <w:rsid w:val="00CE343D"/>
    <w:rsid w:val="00CF5DAE"/>
    <w:rsid w:val="00D9017F"/>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D9017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9017F"/>
    <w:rPr>
      <w:sz w:val="18"/>
      <w:szCs w:val="18"/>
    </w:rPr>
  </w:style>
  <w:style w:type="paragraph" w:styleId="a5">
    <w:name w:val="footer"/>
    <w:basedOn w:val="a"/>
    <w:link w:val="Char1"/>
    <w:uiPriority w:val="99"/>
    <w:unhideWhenUsed/>
    <w:rsid w:val="00D9017F"/>
    <w:pPr>
      <w:tabs>
        <w:tab w:val="center" w:pos="4153"/>
        <w:tab w:val="right" w:pos="8306"/>
      </w:tabs>
      <w:snapToGrid w:val="0"/>
      <w:jc w:val="left"/>
    </w:pPr>
    <w:rPr>
      <w:sz w:val="18"/>
      <w:szCs w:val="18"/>
    </w:rPr>
  </w:style>
  <w:style w:type="character" w:customStyle="1" w:styleId="Char1">
    <w:name w:val="页脚 Char"/>
    <w:basedOn w:val="a0"/>
    <w:link w:val="a5"/>
    <w:uiPriority w:val="99"/>
    <w:rsid w:val="00D9017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D9017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9017F"/>
    <w:rPr>
      <w:sz w:val="18"/>
      <w:szCs w:val="18"/>
    </w:rPr>
  </w:style>
  <w:style w:type="paragraph" w:styleId="a5">
    <w:name w:val="footer"/>
    <w:basedOn w:val="a"/>
    <w:link w:val="Char1"/>
    <w:uiPriority w:val="99"/>
    <w:unhideWhenUsed/>
    <w:rsid w:val="00D9017F"/>
    <w:pPr>
      <w:tabs>
        <w:tab w:val="center" w:pos="4153"/>
        <w:tab w:val="right" w:pos="8306"/>
      </w:tabs>
      <w:snapToGrid w:val="0"/>
      <w:jc w:val="left"/>
    </w:pPr>
    <w:rPr>
      <w:sz w:val="18"/>
      <w:szCs w:val="18"/>
    </w:rPr>
  </w:style>
  <w:style w:type="character" w:customStyle="1" w:styleId="Char1">
    <w:name w:val="页脚 Char"/>
    <w:basedOn w:val="a0"/>
    <w:link w:val="a5"/>
    <w:uiPriority w:val="99"/>
    <w:rsid w:val="00D901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457800055">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53804000">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120488374">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CA765-4619-4E90-B4D7-127CC5D8B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1088</Words>
  <Characters>1089</Characters>
  <Application>Microsoft Office Word</Application>
  <DocSecurity>0</DocSecurity>
  <Lines>38</Lines>
  <Paragraphs>21</Paragraphs>
  <ScaleCrop>false</ScaleCrop>
  <Manager/>
  <Company/>
  <LinksUpToDate>false</LinksUpToDate>
  <CharactersWithSpaces>2156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2017-10-25T05:54:00Z</dcterms:created>
  <dcterms:modified xsi:type="dcterms:W3CDTF">2017-10-25T08:43:00Z</dcterms:modified>
  <cp:category/>
</cp:coreProperties>
</file>