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50" w:rsidRPr="00246C50" w:rsidRDefault="00246C50" w:rsidP="00246C50">
      <w:pPr>
        <w:widowControl/>
        <w:shd w:val="clear" w:color="auto" w:fill="FFFFFF"/>
        <w:spacing w:line="230" w:lineRule="atLeast"/>
        <w:jc w:val="center"/>
        <w:rPr>
          <w:rFonts w:asciiTheme="minorEastAsia" w:hAnsiTheme="minorEastAsia" w:cs="Times New Roman"/>
          <w:b/>
          <w:bCs/>
          <w:color w:val="003366"/>
          <w:kern w:val="44"/>
          <w:sz w:val="28"/>
          <w:szCs w:val="28"/>
        </w:rPr>
      </w:pPr>
      <w:bookmarkStart w:id="0" w:name="_GoBack"/>
      <w:bookmarkEnd w:id="0"/>
      <w:r w:rsidRPr="00246C50">
        <w:rPr>
          <w:rFonts w:asciiTheme="minorEastAsia" w:hAnsiTheme="minorEastAsia" w:cs="Times New Roman" w:hint="eastAsia"/>
          <w:b/>
          <w:bCs/>
          <w:color w:val="003366"/>
          <w:kern w:val="44"/>
          <w:sz w:val="28"/>
          <w:szCs w:val="28"/>
        </w:rPr>
        <w:t>“读读写写”(</w:t>
      </w:r>
      <w:r>
        <w:rPr>
          <w:rFonts w:asciiTheme="minorEastAsia" w:hAnsiTheme="minorEastAsia" w:cs="Times New Roman" w:hint="eastAsia"/>
          <w:b/>
          <w:bCs/>
          <w:color w:val="003366"/>
          <w:kern w:val="44"/>
          <w:sz w:val="28"/>
          <w:szCs w:val="28"/>
        </w:rPr>
        <w:t>人教版2017年版</w:t>
      </w:r>
      <w:r w:rsidRPr="00246C50">
        <w:rPr>
          <w:rFonts w:asciiTheme="minorEastAsia" w:hAnsiTheme="minorEastAsia" w:cs="Times New Roman" w:hint="eastAsia"/>
          <w:b/>
          <w:bCs/>
          <w:color w:val="003366"/>
          <w:kern w:val="44"/>
          <w:sz w:val="28"/>
          <w:szCs w:val="28"/>
        </w:rPr>
        <w:t>八年级上册</w:t>
      </w:r>
      <w:r>
        <w:rPr>
          <w:rFonts w:asciiTheme="minorEastAsia" w:hAnsiTheme="minorEastAsia" w:cs="Times New Roman" w:hint="eastAsia"/>
          <w:b/>
          <w:bCs/>
          <w:color w:val="003366"/>
          <w:kern w:val="44"/>
          <w:sz w:val="28"/>
          <w:szCs w:val="28"/>
        </w:rPr>
        <w:t>第一单元</w:t>
      </w:r>
      <w:r w:rsidRPr="00246C50">
        <w:rPr>
          <w:rFonts w:asciiTheme="minorEastAsia" w:hAnsiTheme="minorEastAsia" w:cs="Times New Roman" w:hint="eastAsia"/>
          <w:b/>
          <w:bCs/>
          <w:color w:val="003366"/>
          <w:kern w:val="44"/>
          <w:sz w:val="28"/>
          <w:szCs w:val="28"/>
        </w:rPr>
        <w:t>)</w:t>
      </w:r>
    </w:p>
    <w:p w:rsidR="00246C50" w:rsidRPr="00246C50" w:rsidRDefault="00246C50" w:rsidP="00246C50">
      <w:pPr>
        <w:ind w:leftChars="171" w:left="359" w:rightChars="221" w:right="464" w:firstLineChars="200" w:firstLine="562"/>
        <w:jc w:val="center"/>
        <w:rPr>
          <w:rFonts w:asciiTheme="minorEastAsia" w:hAnsiTheme="minorEastAsia" w:cs="Times New Roman"/>
          <w:b/>
          <w:color w:val="0000FF"/>
          <w:sz w:val="28"/>
          <w:szCs w:val="28"/>
        </w:rPr>
      </w:pPr>
      <w:r w:rsidRPr="00246C50">
        <w:rPr>
          <w:rFonts w:asciiTheme="minorEastAsia" w:hAnsiTheme="minorEastAsia" w:cs="Times New Roman" w:hint="eastAsia"/>
          <w:b/>
          <w:color w:val="0000FF"/>
          <w:sz w:val="28"/>
          <w:szCs w:val="28"/>
        </w:rPr>
        <w:t>第1课《消息二则》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溃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退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kuì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：溃败退却。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泄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气xièqì(1)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自气球或轮胎中排出空气或其他气体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(2)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泄劲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督战dūzhàn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在前线监督作战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要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塞</w:t>
      </w:r>
      <w:r w:rsidRPr="00246C50">
        <w:rPr>
          <w:rFonts w:asciiTheme="minorEastAsia" w:hAnsiTheme="minorEastAsia" w:cs="Times New Roman"/>
          <w:b/>
          <w:sz w:val="28"/>
          <w:szCs w:val="28"/>
        </w:rPr>
        <w:t>yào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sài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：战略地位重要、防御设施坚固的</w:t>
      </w:r>
      <w:r w:rsidRPr="00246C50">
        <w:rPr>
          <w:rFonts w:asciiTheme="minorEastAsia" w:hAnsiTheme="minorEastAsia" w:cs="Times New Roman" w:hint="eastAsia"/>
          <w:b/>
          <w:color w:val="0000FF"/>
          <w:sz w:val="28"/>
          <w:szCs w:val="28"/>
        </w:rPr>
        <w:t>军事要地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业已yèyǐ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已经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摧枯拉朽cuīkū-lāxiǔ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摧折枯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草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朽木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 w:hint="eastAsia"/>
          <w:b/>
          <w:color w:val="0000FF"/>
          <w:sz w:val="28"/>
          <w:szCs w:val="28"/>
        </w:rPr>
        <w:t>比喻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迅速摧毁腐朽势力。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锐不可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当</w:t>
      </w:r>
      <w:r w:rsidRPr="00246C50">
        <w:rPr>
          <w:rFonts w:asciiTheme="minorEastAsia" w:hAnsiTheme="minorEastAsia" w:cs="Times New Roman"/>
          <w:b/>
          <w:sz w:val="28"/>
          <w:szCs w:val="28"/>
        </w:rPr>
        <w:t>ruìbùkě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dāng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锐:锋利。当:抵挡。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形容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来势锐猛,无法阻挡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</w:p>
    <w:p w:rsidR="00246C50" w:rsidRPr="00246C50" w:rsidRDefault="00246C50" w:rsidP="00246C50">
      <w:pPr>
        <w:ind w:leftChars="171" w:left="359" w:rightChars="221" w:right="464" w:firstLineChars="200" w:firstLine="562"/>
        <w:jc w:val="center"/>
        <w:rPr>
          <w:rFonts w:asciiTheme="minorEastAsia" w:hAnsiTheme="minorEastAsia" w:cs="Times New Roman"/>
          <w:b/>
          <w:color w:val="0000FF"/>
          <w:sz w:val="28"/>
          <w:szCs w:val="28"/>
        </w:rPr>
      </w:pPr>
      <w:r w:rsidRPr="00246C50">
        <w:rPr>
          <w:rFonts w:asciiTheme="minorEastAsia" w:hAnsiTheme="minorEastAsia" w:cs="Times New Roman" w:hint="eastAsia"/>
          <w:b/>
          <w:color w:val="0000FF"/>
          <w:sz w:val="28"/>
          <w:szCs w:val="28"/>
        </w:rPr>
        <w:t>第2课《首届诺贝尔奖颁发》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颁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发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bān</w:t>
      </w:r>
      <w:r w:rsidRPr="00246C50">
        <w:rPr>
          <w:rFonts w:asciiTheme="minorEastAsia" w:hAnsiTheme="minorEastAsia" w:cs="Times New Roman"/>
          <w:b/>
          <w:sz w:val="28"/>
          <w:szCs w:val="28"/>
        </w:rPr>
        <w:t>fā(1)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公布;发布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颁发命令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(2)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授与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遗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嘱</w:t>
      </w:r>
      <w:r w:rsidRPr="00246C50">
        <w:rPr>
          <w:rFonts w:asciiTheme="minorEastAsia" w:hAnsiTheme="minorEastAsia" w:cs="Times New Roman"/>
          <w:b/>
          <w:sz w:val="28"/>
          <w:szCs w:val="28"/>
        </w:rPr>
        <w:t>yí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zhǔ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一个人说明他死后如何处理其动产和不动产的书面文件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建树jiànshù(1)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建立;树立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建树贤戚。——《陈书·衡阳宪王昌传》(2)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成就;功绩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虽无多大建树,却官运亨通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仲</w:t>
      </w:r>
      <w:r w:rsidRPr="00246C50">
        <w:rPr>
          <w:rFonts w:asciiTheme="minorEastAsia" w:hAnsiTheme="minorEastAsia" w:cs="Times New Roman"/>
          <w:b/>
          <w:sz w:val="28"/>
          <w:szCs w:val="28"/>
        </w:rPr>
        <w:t>裁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zhòng</w:t>
      </w:r>
      <w:r w:rsidRPr="00246C50">
        <w:rPr>
          <w:rFonts w:asciiTheme="minorEastAsia" w:hAnsiTheme="minorEastAsia" w:cs="Times New Roman"/>
          <w:b/>
          <w:sz w:val="28"/>
          <w:szCs w:val="28"/>
        </w:rPr>
        <w:t>cái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公认的第三者在争端两方间进行裁定公断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仲裁委员会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巨额jù’é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巨大的数额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。巨额金钱。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</w:p>
    <w:p w:rsidR="00246C50" w:rsidRPr="00246C50" w:rsidRDefault="00246C50" w:rsidP="00246C50">
      <w:pPr>
        <w:ind w:leftChars="171" w:left="359" w:rightChars="221" w:right="464" w:firstLineChars="200" w:firstLine="562"/>
        <w:jc w:val="center"/>
        <w:rPr>
          <w:rFonts w:asciiTheme="minorEastAsia" w:hAnsiTheme="minorEastAsia" w:cs="Times New Roman"/>
          <w:b/>
          <w:color w:val="0000FF"/>
          <w:sz w:val="28"/>
          <w:szCs w:val="28"/>
        </w:rPr>
      </w:pPr>
      <w:r w:rsidRPr="00246C50">
        <w:rPr>
          <w:rFonts w:asciiTheme="minorEastAsia" w:hAnsiTheme="minorEastAsia" w:cs="Times New Roman" w:hint="eastAsia"/>
          <w:b/>
          <w:color w:val="0000FF"/>
          <w:sz w:val="28"/>
          <w:szCs w:val="28"/>
        </w:rPr>
        <w:t>第3课《“飞天”凌空——跳水姑娘吕伟夺魁记》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凌</w:t>
      </w:r>
      <w:r w:rsidRPr="00246C50">
        <w:rPr>
          <w:rFonts w:asciiTheme="minorEastAsia" w:hAnsiTheme="minorEastAsia" w:cs="Times New Roman"/>
          <w:b/>
          <w:sz w:val="28"/>
          <w:szCs w:val="28"/>
        </w:rPr>
        <w:t>空língkōng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升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入</w:t>
      </w:r>
      <w:r w:rsidRPr="00246C50">
        <w:rPr>
          <w:rFonts w:asciiTheme="minorEastAsia" w:hAnsiTheme="minorEastAsia" w:cs="Times New Roman"/>
          <w:b/>
          <w:sz w:val="28"/>
          <w:szCs w:val="28"/>
        </w:rPr>
        <w:t>空中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，在高空中。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翘</w:t>
      </w:r>
      <w:r w:rsidRPr="00246C50">
        <w:rPr>
          <w:rFonts w:asciiTheme="minorEastAsia" w:hAnsiTheme="minorEastAsia" w:cs="Times New Roman"/>
          <w:b/>
          <w:sz w:val="28"/>
          <w:szCs w:val="28"/>
        </w:rPr>
        <w:t>首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qiáo</w:t>
      </w:r>
      <w:r w:rsidRPr="00246C50">
        <w:rPr>
          <w:rFonts w:asciiTheme="minorEastAsia" w:hAnsiTheme="minorEastAsia" w:cs="Times New Roman"/>
          <w:b/>
          <w:sz w:val="28"/>
          <w:szCs w:val="28"/>
        </w:rPr>
        <w:t>shǒu</w:t>
      </w:r>
      <w:r w:rsidRPr="00246C50">
        <w:rPr>
          <w:rFonts w:asciiTheme="minorEastAsia" w:hAnsiTheme="minorEastAsia" w:cs="Times New Roman" w:hint="eastAsia"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抬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起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头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来。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酷似kùsì</w:t>
      </w:r>
      <w:r w:rsidRPr="00246C50">
        <w:rPr>
          <w:rFonts w:asciiTheme="minorEastAsia" w:hAnsiTheme="minorEastAsia" w:cs="Times New Roman" w:hint="eastAsia"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极其相似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潇洒xiāosǎ(1)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∶（</w:t>
      </w:r>
      <w:r w:rsidRPr="00246C50">
        <w:rPr>
          <w:rFonts w:asciiTheme="minorEastAsia" w:hAnsiTheme="minorEastAsia" w:cs="Times New Roman"/>
          <w:b/>
          <w:sz w:val="28"/>
          <w:szCs w:val="28"/>
        </w:rPr>
        <w:t>神情举止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）</w:t>
      </w:r>
      <w:r w:rsidRPr="00246C50">
        <w:rPr>
          <w:rFonts w:asciiTheme="minorEastAsia" w:hAnsiTheme="minorEastAsia" w:cs="Times New Roman"/>
          <w:b/>
          <w:sz w:val="28"/>
          <w:szCs w:val="28"/>
        </w:rPr>
        <w:t>自然大方,不呆板,不拘束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。画法潇洒。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(2)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不拘谨的或无拘束的;不矫揉造作的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衣着潇洒文雅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轻盈qīngyíng(1)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轻柔秀丽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他们那些马穿上铠甲,仍然轻盈、矫健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(2)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姿态、动作轻巧优美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她那柔软纤细的体形、轻盈优美的动作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悄</w:t>
      </w:r>
      <w:r w:rsidRPr="00246C50">
        <w:rPr>
          <w:rFonts w:asciiTheme="minorEastAsia" w:hAnsiTheme="minorEastAsia" w:cs="Times New Roman"/>
          <w:b/>
          <w:sz w:val="28"/>
          <w:szCs w:val="28"/>
        </w:rPr>
        <w:t>然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qiǎo</w:t>
      </w:r>
      <w:r w:rsidRPr="00246C50">
        <w:rPr>
          <w:rFonts w:asciiTheme="minorEastAsia" w:hAnsiTheme="minorEastAsia" w:cs="Times New Roman"/>
          <w:b/>
          <w:sz w:val="28"/>
          <w:szCs w:val="28"/>
        </w:rPr>
        <w:t>rán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∶形容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寂静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无声。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悄然离去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由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衷</w:t>
      </w:r>
      <w:r w:rsidRPr="00246C50">
        <w:rPr>
          <w:rFonts w:asciiTheme="minorEastAsia" w:hAnsiTheme="minorEastAsia" w:cs="Times New Roman"/>
          <w:b/>
          <w:sz w:val="28"/>
          <w:szCs w:val="28"/>
        </w:rPr>
        <w:t>yóuzhōng(1)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衷心的;出自内心的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由衷的感谢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(2)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强调自发,不是假装的;也作“由忠”,“由中”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新秀xīnxiù</w:t>
      </w:r>
      <w:r w:rsidRPr="00246C50">
        <w:rPr>
          <w:rFonts w:asciiTheme="minorEastAsia" w:hAnsiTheme="minorEastAsia" w:cs="Times New Roman" w:hint="eastAsia"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新近涌现的杰出人才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 w:hint="eastAsia"/>
          <w:b/>
          <w:color w:val="0000FF"/>
          <w:sz w:val="28"/>
          <w:szCs w:val="28"/>
        </w:rPr>
        <w:t>屏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息</w:t>
      </w:r>
      <w:r w:rsidRPr="00246C50">
        <w:rPr>
          <w:rFonts w:asciiTheme="minorEastAsia" w:hAnsiTheme="minorEastAsia" w:cs="Times New Roman" w:hint="eastAsia"/>
          <w:b/>
          <w:color w:val="0000FF"/>
          <w:sz w:val="28"/>
          <w:szCs w:val="28"/>
        </w:rPr>
        <w:t>敛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声：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bǐng</w:t>
      </w:r>
      <w:r w:rsidRPr="00246C50">
        <w:rPr>
          <w:rFonts w:asciiTheme="minorEastAsia" w:hAnsiTheme="minorEastAsia" w:cs="Times New Roman"/>
          <w:b/>
          <w:sz w:val="28"/>
          <w:szCs w:val="28"/>
        </w:rPr>
        <w:t>xī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liǎn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抑止呼吸，止住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声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息。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 敛，收起，约束：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眼花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缭</w:t>
      </w:r>
      <w:r w:rsidRPr="00246C50">
        <w:rPr>
          <w:rFonts w:asciiTheme="minorEastAsia" w:hAnsiTheme="minorEastAsia" w:cs="Times New Roman"/>
          <w:b/>
          <w:sz w:val="28"/>
          <w:szCs w:val="28"/>
        </w:rPr>
        <w:t>乱yǎnhuā-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liáo</w:t>
      </w:r>
      <w:r w:rsidRPr="00246C50">
        <w:rPr>
          <w:rFonts w:asciiTheme="minorEastAsia" w:hAnsiTheme="minorEastAsia" w:cs="Times New Roman"/>
          <w:b/>
          <w:sz w:val="28"/>
          <w:szCs w:val="28"/>
        </w:rPr>
        <w:t>luàn</w:t>
      </w:r>
      <w:r w:rsidRPr="00246C50">
        <w:rPr>
          <w:rFonts w:asciiTheme="minorEastAsia" w:hAnsiTheme="minorEastAsia" w:cs="Times New Roman" w:hint="eastAsia"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形容眼前的景象复杂纷繁,使人感到迷乱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如梦初醒rúmèngchūxǐng(1)像刚从梦中醒来。比喻从糊涂、错误的认识中醒悟过来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今日被老子点破了前生,如梦初醒,自觉两腋生风,栩栩然蝴蝶之意。——明· 冯梦龙《警世</w:t>
      </w:r>
      <w:r w:rsidRPr="00246C50">
        <w:rPr>
          <w:rFonts w:asciiTheme="minorEastAsia" w:hAnsiTheme="minorEastAsia" w:cs="Times New Roman"/>
          <w:b/>
          <w:sz w:val="28"/>
          <w:szCs w:val="28"/>
        </w:rPr>
        <w:lastRenderedPageBreak/>
        <w:t>通言》(2) 亦作“如梦方醒”“如梦初觉”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</w:p>
    <w:p w:rsidR="00246C50" w:rsidRPr="00246C50" w:rsidRDefault="00246C50" w:rsidP="00246C50">
      <w:pPr>
        <w:ind w:leftChars="171" w:left="359" w:rightChars="221" w:right="464" w:firstLineChars="200" w:firstLine="562"/>
        <w:jc w:val="center"/>
        <w:rPr>
          <w:rFonts w:asciiTheme="minorEastAsia" w:hAnsiTheme="minorEastAsia" w:cs="Times New Roman"/>
          <w:b/>
          <w:color w:val="0000FF"/>
          <w:sz w:val="28"/>
          <w:szCs w:val="28"/>
        </w:rPr>
      </w:pPr>
      <w:r w:rsidRPr="00246C50">
        <w:rPr>
          <w:rFonts w:asciiTheme="minorEastAsia" w:hAnsiTheme="minorEastAsia" w:cs="Times New Roman" w:hint="eastAsia"/>
          <w:b/>
          <w:color w:val="0000FF"/>
          <w:sz w:val="28"/>
          <w:szCs w:val="28"/>
        </w:rPr>
        <w:t>第4课《一着惊海天——目击我国航母舰载战斗机首架次成功着舰》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桅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杆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wéi</w:t>
      </w:r>
      <w:r w:rsidRPr="00246C50">
        <w:rPr>
          <w:rFonts w:asciiTheme="minorEastAsia" w:hAnsiTheme="minorEastAsia" w:cs="Times New Roman"/>
          <w:b/>
          <w:sz w:val="28"/>
          <w:szCs w:val="28"/>
        </w:rPr>
        <w:t>gān</w:t>
      </w:r>
      <w:r w:rsidRPr="00246C50">
        <w:rPr>
          <w:rFonts w:asciiTheme="minorEastAsia" w:hAnsiTheme="minorEastAsia" w:cs="Times New Roman" w:hint="eastAsia"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木质的长圆竿或金属柱,通常从船的龙骨或中板上垂直竖起,可以支撑横桁帆下桁、吊杆或斜桁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浩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hào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hàn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(1)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水势广大的样子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浩瀚大海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(2)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广阔的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浩瀚的沙漠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(3) ;大量的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典籍浩瀚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娴</w:t>
      </w:r>
      <w:r w:rsidRPr="00246C50">
        <w:rPr>
          <w:rFonts w:asciiTheme="minorEastAsia" w:hAnsiTheme="minorEastAsia" w:cs="Times New Roman"/>
          <w:b/>
          <w:sz w:val="28"/>
          <w:szCs w:val="28"/>
        </w:rPr>
        <w:t>熟xiánshú</w:t>
      </w:r>
      <w:r w:rsidRPr="00246C50">
        <w:rPr>
          <w:rFonts w:asciiTheme="minorEastAsia" w:hAnsiTheme="minorEastAsia" w:cs="Times New Roman" w:hint="eastAsia"/>
          <w:sz w:val="28"/>
          <w:szCs w:val="28"/>
        </w:rPr>
        <w:t>：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老练</w:t>
      </w:r>
      <w:r w:rsidRPr="00246C50">
        <w:rPr>
          <w:rFonts w:asciiTheme="minorEastAsia" w:hAnsiTheme="minorEastAsia" w:cs="Times New Roman"/>
          <w:b/>
          <w:sz w:val="28"/>
          <w:szCs w:val="28"/>
        </w:rPr>
        <w:t>、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狡诈</w:t>
      </w:r>
      <w:r w:rsidRPr="00246C50">
        <w:rPr>
          <w:rFonts w:asciiTheme="minorEastAsia" w:hAnsiTheme="minorEastAsia" w:cs="Times New Roman"/>
          <w:b/>
          <w:sz w:val="28"/>
          <w:szCs w:val="28"/>
        </w:rPr>
        <w:t>、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博识</w:t>
      </w:r>
      <w:r w:rsidRPr="00246C50">
        <w:rPr>
          <w:rFonts w:asciiTheme="minorEastAsia" w:hAnsiTheme="minorEastAsia" w:cs="Times New Roman"/>
          <w:b/>
          <w:sz w:val="28"/>
          <w:szCs w:val="28"/>
        </w:rPr>
        <w:t>、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熟练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或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灵活。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他是目前最娴熟的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小说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家之一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咆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哮</w:t>
      </w:r>
      <w:r w:rsidRPr="00246C50">
        <w:rPr>
          <w:rFonts w:asciiTheme="minorEastAsia" w:hAnsiTheme="minorEastAsia" w:cs="Times New Roman"/>
          <w:b/>
          <w:sz w:val="28"/>
          <w:szCs w:val="28"/>
        </w:rPr>
        <w:t>páo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xiào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(1)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(如猛兽、海浪、人等)发出洪亮有力的回荡的声音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大海在咆哮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(2)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高声大叫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对他的儿子大声咆哮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紧</w:t>
      </w:r>
      <w:r w:rsidRPr="00246C50">
        <w:rPr>
          <w:rFonts w:asciiTheme="minorEastAsia" w:hAnsiTheme="minorEastAsia" w:cs="Times New Roman" w:hint="eastAsia"/>
          <w:b/>
          <w:color w:val="0000FF"/>
          <w:sz w:val="28"/>
          <w:szCs w:val="28"/>
        </w:rPr>
        <w:t>绷b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ēng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：张紧，拉紧。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镌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刻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juān</w:t>
      </w:r>
      <w:r w:rsidRPr="00246C50">
        <w:rPr>
          <w:rFonts w:asciiTheme="minorEastAsia" w:hAnsiTheme="minorEastAsia" w:cs="Times New Roman"/>
          <w:b/>
          <w:sz w:val="28"/>
          <w:szCs w:val="28"/>
        </w:rPr>
        <w:t>kè</w:t>
      </w:r>
      <w:r w:rsidRPr="00246C50">
        <w:rPr>
          <w:rFonts w:asciiTheme="minorEastAsia" w:hAnsiTheme="minorEastAsia" w:cs="Times New Roman" w:hint="eastAsia"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雕刻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那通碑上镌刻着一篇铭文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一丝不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苟</w:t>
      </w:r>
      <w:r w:rsidRPr="00246C50">
        <w:rPr>
          <w:rFonts w:asciiTheme="minorEastAsia" w:hAnsiTheme="minorEastAsia" w:cs="Times New Roman"/>
          <w:b/>
          <w:sz w:val="28"/>
          <w:szCs w:val="28"/>
        </w:rPr>
        <w:t>yīsī-bù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gǒu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(1)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严格按照某种格式或标准的;完全拘泥于某种模式而定型、安排或完成的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  <w:r w:rsidRPr="00246C50">
        <w:rPr>
          <w:rFonts w:asciiTheme="minorEastAsia" w:hAnsiTheme="minorEastAsia" w:cs="Times New Roman"/>
          <w:b/>
          <w:sz w:val="28"/>
          <w:szCs w:val="28"/>
        </w:rPr>
        <w:t>(2)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∶</w:t>
      </w:r>
      <w:r w:rsidRPr="00246C50">
        <w:rPr>
          <w:rFonts w:asciiTheme="minorEastAsia" w:hAnsiTheme="minorEastAsia" w:cs="Times New Roman"/>
          <w:b/>
          <w:sz w:val="28"/>
          <w:szCs w:val="28"/>
        </w:rPr>
        <w:t>对每一个细节都很审慎的。形容办事认真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sz w:val="28"/>
          <w:szCs w:val="28"/>
        </w:rPr>
        <w:t>白手起家báishǒu-qǐjiā</w:t>
      </w:r>
      <w:r w:rsidRPr="00246C50">
        <w:rPr>
          <w:rFonts w:asciiTheme="minorEastAsia" w:hAnsiTheme="minorEastAsia" w:cs="Times New Roman" w:hint="eastAsia"/>
          <w:sz w:val="28"/>
          <w:szCs w:val="28"/>
        </w:rPr>
        <w:t>：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比喻原来没有基础或</w:t>
      </w:r>
      <w:r w:rsidRPr="00246C50">
        <w:rPr>
          <w:rFonts w:asciiTheme="minorEastAsia" w:hAnsiTheme="minorEastAsia" w:cs="Times New Roman"/>
          <w:b/>
          <w:sz w:val="28"/>
          <w:szCs w:val="28"/>
        </w:rPr>
        <w:t>条件很差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而创立起一番</w:t>
      </w:r>
      <w:r w:rsidRPr="00246C50">
        <w:rPr>
          <w:rFonts w:asciiTheme="minorEastAsia" w:hAnsiTheme="minorEastAsia" w:cs="Times New Roman"/>
          <w:b/>
          <w:sz w:val="28"/>
          <w:szCs w:val="28"/>
        </w:rPr>
        <w:t>事业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精竭虑</w:t>
      </w:r>
      <w:r w:rsidRPr="00246C50">
        <w:rPr>
          <w:rFonts w:asciiTheme="minorEastAsia" w:hAnsiTheme="minorEastAsia" w:cs="Times New Roman"/>
          <w:b/>
          <w:color w:val="0000FF"/>
          <w:sz w:val="28"/>
          <w:szCs w:val="28"/>
        </w:rPr>
        <w:t>dān</w:t>
      </w:r>
      <w:r w:rsidRPr="00246C50">
        <w:rPr>
          <w:rFonts w:asciiTheme="minorEastAsia" w:hAnsiTheme="minorEastAsia" w:cs="Times New Roman"/>
          <w:b/>
          <w:sz w:val="28"/>
          <w:szCs w:val="28"/>
        </w:rPr>
        <w:t>jīng-jiélǜ</w:t>
      </w:r>
      <w:r w:rsidRPr="00246C50">
        <w:rPr>
          <w:rFonts w:asciiTheme="minorEastAsia" w:hAnsiTheme="minorEastAsia" w:cs="Times New Roman" w:hint="eastAsia"/>
          <w:sz w:val="28"/>
          <w:szCs w:val="28"/>
        </w:rPr>
        <w:t>：</w:t>
      </w:r>
      <w:r w:rsidRPr="00246C50">
        <w:rPr>
          <w:rFonts w:asciiTheme="minorEastAsia" w:hAnsiTheme="minorEastAsia" w:cs="Times New Roman"/>
          <w:b/>
          <w:sz w:val="28"/>
          <w:szCs w:val="28"/>
        </w:rPr>
        <w:t>用尽精力,费尽心思</w:t>
      </w:r>
      <w:r w:rsidRPr="00246C50">
        <w:rPr>
          <w:rFonts w:asciiTheme="minorEastAsia" w:hAnsiTheme="minorEastAsia" w:cs="Times New Roman" w:hint="eastAsia"/>
          <w:b/>
          <w:sz w:val="28"/>
          <w:szCs w:val="28"/>
        </w:rPr>
        <w:t>。</w:t>
      </w: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</w:p>
    <w:p w:rsidR="00246C50" w:rsidRPr="00246C50" w:rsidRDefault="00246C50" w:rsidP="00246C50">
      <w:pPr>
        <w:ind w:leftChars="171" w:left="359" w:rightChars="221" w:right="464" w:firstLineChars="200" w:firstLine="562"/>
        <w:rPr>
          <w:rFonts w:asciiTheme="minorEastAsia" w:hAnsiTheme="minorEastAsia" w:cs="Times New Roman"/>
          <w:b/>
          <w:sz w:val="28"/>
          <w:szCs w:val="28"/>
        </w:rPr>
      </w:pPr>
    </w:p>
    <w:p w:rsidR="00246C50" w:rsidRPr="00246C50" w:rsidRDefault="00246C50" w:rsidP="00246C50">
      <w:pPr>
        <w:rPr>
          <w:rFonts w:asciiTheme="minorEastAsia" w:hAnsiTheme="minorEastAsia"/>
          <w:sz w:val="28"/>
          <w:szCs w:val="28"/>
        </w:rPr>
      </w:pPr>
    </w:p>
    <w:p w:rsidR="00F11C3A" w:rsidRPr="00246C50" w:rsidRDefault="00F11C3A">
      <w:pPr>
        <w:rPr>
          <w:rFonts w:asciiTheme="minorEastAsia" w:hAnsiTheme="minorEastAsia"/>
          <w:sz w:val="28"/>
          <w:szCs w:val="28"/>
        </w:rPr>
      </w:pPr>
    </w:p>
    <w:sectPr w:rsidR="00F11C3A" w:rsidRPr="00246C50" w:rsidSect="006A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71" w:rsidRDefault="008C2571" w:rsidP="008C2571">
      <w:r>
        <w:separator/>
      </w:r>
    </w:p>
  </w:endnote>
  <w:endnote w:type="continuationSeparator" w:id="0">
    <w:p w:rsidR="008C2571" w:rsidRDefault="008C2571" w:rsidP="008C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71" w:rsidRDefault="008C2571" w:rsidP="008C2571">
      <w:r>
        <w:separator/>
      </w:r>
    </w:p>
  </w:footnote>
  <w:footnote w:type="continuationSeparator" w:id="0">
    <w:p w:rsidR="008C2571" w:rsidRDefault="008C2571" w:rsidP="008C2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C50"/>
    <w:rsid w:val="00246C50"/>
    <w:rsid w:val="008C2571"/>
    <w:rsid w:val="00F1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5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588</Words>
  <Characters>749</Characters>
  <Application>Microsoft Office Word</Application>
  <DocSecurity>0</DocSecurity>
  <Lines>41</Lines>
  <Paragraphs>38</Paragraphs>
  <ScaleCrop>false</ScaleCrop>
  <Manager/>
  <Company/>
  <LinksUpToDate>false</LinksUpToDate>
  <CharactersWithSpaces>1299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2</cp:revision>
  <dcterms:created xsi:type="dcterms:W3CDTF">2017-09-11T00:33:00Z</dcterms:created>
  <dcterms:modified xsi:type="dcterms:W3CDTF">2017-09-21T01:04:00Z</dcterms:modified>
  <cp:category/>
</cp:coreProperties>
</file>