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bookmarkStart w:id="0" w:name="_GoBack"/>
      <w:bookmarkEnd w:id="0"/>
      <w:r w:rsidRPr="00CF47F2">
        <w:rPr>
          <w:rFonts w:ascii="宋体" w:eastAsia="宋体" w:hAnsi="宋体" w:cs="宋体"/>
          <w:b/>
          <w:bCs/>
          <w:color w:val="000000" w:themeColor="text1"/>
          <w:kern w:val="0"/>
          <w:sz w:val="18"/>
          <w:szCs w:val="18"/>
        </w:rPr>
        <w:t>2018届石景山区第一学期高三语文期末试题及答案</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CF47F2">
        <w:rPr>
          <w:rFonts w:ascii="宋体" w:eastAsia="宋体" w:hAnsi="宋体" w:cs="Times New Roman"/>
          <w:b/>
          <w:color w:val="000000" w:themeColor="text1"/>
          <w:spacing w:val="-6"/>
          <w:sz w:val="18"/>
          <w:szCs w:val="18"/>
        </w:rPr>
        <w:t>一、</w:t>
      </w:r>
      <w:r w:rsidRPr="00CF47F2">
        <w:rPr>
          <w:rFonts w:ascii="宋体" w:eastAsia="宋体" w:hAnsi="宋体" w:cs="Times New Roman"/>
          <w:b/>
          <w:color w:val="000000" w:themeColor="text1"/>
          <w:sz w:val="18"/>
          <w:szCs w:val="18"/>
        </w:rPr>
        <w:t>本大题共</w:t>
      </w:r>
      <w:r w:rsidRPr="00CF47F2">
        <w:rPr>
          <w:rFonts w:ascii="宋体" w:eastAsia="宋体" w:hAnsi="宋体" w:cs="宋体" w:hint="eastAsia"/>
          <w:b/>
          <w:color w:val="000000" w:themeColor="text1"/>
          <w:sz w:val="18"/>
          <w:szCs w:val="18"/>
        </w:rPr>
        <w:t>8</w:t>
      </w:r>
      <w:r w:rsidRPr="00CF47F2">
        <w:rPr>
          <w:rFonts w:ascii="宋体" w:eastAsia="宋体" w:hAnsi="宋体" w:cs="Times New Roman"/>
          <w:b/>
          <w:color w:val="000000" w:themeColor="text1"/>
          <w:sz w:val="18"/>
          <w:szCs w:val="18"/>
        </w:rPr>
        <w:t>小题</w:t>
      </w:r>
      <w:r w:rsidRPr="00CF47F2">
        <w:rPr>
          <w:rFonts w:ascii="宋体" w:eastAsia="宋体" w:hAnsi="宋体" w:cs="宋体" w:hint="eastAsia"/>
          <w:b/>
          <w:color w:val="000000" w:themeColor="text1"/>
          <w:sz w:val="18"/>
          <w:szCs w:val="18"/>
        </w:rPr>
        <w:t>，</w:t>
      </w:r>
      <w:r w:rsidRPr="00CF47F2">
        <w:rPr>
          <w:rFonts w:ascii="宋体" w:eastAsia="宋体" w:hAnsi="宋体" w:cs="Times New Roman"/>
          <w:b/>
          <w:color w:val="000000" w:themeColor="text1"/>
          <w:sz w:val="18"/>
          <w:szCs w:val="18"/>
        </w:rPr>
        <w:t>共</w:t>
      </w:r>
      <w:r w:rsidRPr="00CF47F2">
        <w:rPr>
          <w:rFonts w:ascii="宋体" w:eastAsia="宋体" w:hAnsi="宋体" w:cs="宋体" w:hint="eastAsia"/>
          <w:b/>
          <w:color w:val="000000" w:themeColor="text1"/>
          <w:sz w:val="18"/>
          <w:szCs w:val="18"/>
        </w:rPr>
        <w:t>24</w:t>
      </w:r>
      <w:r w:rsidRPr="00CF47F2">
        <w:rPr>
          <w:rFonts w:ascii="宋体" w:eastAsia="宋体" w:hAnsi="宋体" w:cs="Times New Roman"/>
          <w:b/>
          <w:color w:val="000000" w:themeColor="text1"/>
          <w:sz w:val="18"/>
          <w:szCs w:val="18"/>
        </w:rPr>
        <w:t>分</w:t>
      </w:r>
      <w:r w:rsidRPr="00CF47F2">
        <w:rPr>
          <w:rFonts w:ascii="宋体" w:eastAsia="宋体" w:hAnsi="宋体" w:cs="宋体" w:hint="eastAsia"/>
          <w:b/>
          <w:color w:val="000000" w:themeColor="text1"/>
          <w:sz w:val="18"/>
          <w:szCs w:val="18"/>
        </w:rPr>
        <w:t>。阅读下面的材料，完成</w:t>
      </w:r>
      <w:r w:rsidRPr="00CF47F2">
        <w:rPr>
          <w:rFonts w:ascii="宋体" w:eastAsia="宋体" w:hAnsi="宋体" w:cs="Times New Roman"/>
          <w:b/>
          <w:color w:val="000000" w:themeColor="text1"/>
          <w:sz w:val="18"/>
          <w:szCs w:val="18"/>
        </w:rPr>
        <w:t>1～8</w:t>
      </w:r>
      <w:r w:rsidRPr="00CF47F2">
        <w:rPr>
          <w:rFonts w:ascii="宋体" w:eastAsia="宋体" w:hAnsi="宋体" w:cs="宋体" w:hint="eastAsia"/>
          <w:b/>
          <w:color w:val="000000" w:themeColor="text1"/>
          <w:sz w:val="18"/>
          <w:szCs w:val="18"/>
        </w:rPr>
        <w:t>题。</w:t>
      </w: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b/>
          <w:color w:val="000000" w:themeColor="text1"/>
          <w:kern w:val="0"/>
          <w:sz w:val="18"/>
          <w:szCs w:val="18"/>
        </w:rPr>
      </w:pPr>
      <w:r w:rsidRPr="00CF47F2">
        <w:rPr>
          <w:rFonts w:ascii="宋体" w:eastAsia="宋体" w:hAnsi="宋体" w:cs="宋体" w:hint="eastAsia"/>
          <w:b/>
          <w:bCs/>
          <w:color w:val="000000" w:themeColor="text1"/>
          <w:kern w:val="0"/>
          <w:sz w:val="18"/>
          <w:szCs w:val="18"/>
        </w:rPr>
        <w:t>材料一</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强对流天气是指出现短时强降水、雷雨大风、龙卷风、冰雹等现象的灾害性天气。强对流天气发生在对流云系或单体对流云块中，在气象上属于中小尺度天气系统，这种天气的水平尺度一般小于200公里，有的仅有几公里。持续时间约为一小时至十几小时，较短的仅几分钟。这样的特征使得在目前观测条件下，不仅是中国，即使是世界发达国家，对于强对流天气信息的捕捉也还不够全面。</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2012年7月21日的北京，暴雨肆虐，雨量历史罕见。全市受灾人口达190万，经济损失近百亿元。灾害发生后有民众质疑，北京市气象局预报的是暴雨，平均大约100毫米。但实际降雨级别远远超过预报程度，高达190毫米。事后有专家表示，气象部门在此次特大暴雨的预报服务过程中，预报准确、预警及时。同时专家也回应了质疑：气象部门预报的是暴雨，但是没想到此次雨势猛烈而集中。而且北京当地有很多因素（如三面环山的地形）在不同的情况下对天气的影响有所差异从而影响到气象预报。面对诸多不确定因素，预报员做出天气预测非常困难。记者在采访时也注意到，天气预报的不准确是世界性问题。在我国，天气预报中的</w:t>
      </w:r>
      <w:r w:rsidRPr="00CF47F2">
        <w:rPr>
          <w:rFonts w:ascii="宋体" w:eastAsia="宋体" w:hAnsi="宋体" w:cs="Calibri"/>
          <w:color w:val="000000" w:themeColor="text1"/>
          <w:kern w:val="0"/>
          <w:sz w:val="18"/>
          <w:szCs w:val="18"/>
          <w:u w:val="single"/>
        </w:rPr>
        <w:t> </w:t>
      </w:r>
      <w:r w:rsidRPr="00CF47F2">
        <w:rPr>
          <w:rFonts w:ascii="宋体" w:eastAsia="宋体" w:hAnsi="宋体" w:cs="宋体" w:hint="eastAsia"/>
          <w:b/>
          <w:bCs/>
          <w:color w:val="000000" w:themeColor="text1"/>
          <w:kern w:val="0"/>
          <w:sz w:val="18"/>
          <w:szCs w:val="18"/>
          <w:u w:val="single"/>
        </w:rPr>
        <w:t>①</w:t>
      </w:r>
      <w:r w:rsidRPr="00CF47F2">
        <w:rPr>
          <w:rFonts w:ascii="宋体" w:eastAsia="宋体" w:hAnsi="宋体" w:cs="宋体"/>
          <w:color w:val="000000" w:themeColor="text1"/>
          <w:kern w:val="0"/>
          <w:sz w:val="18"/>
          <w:szCs w:val="18"/>
        </w:rPr>
        <w:t xml:space="preserve"> </w:t>
      </w:r>
      <w:r w:rsidRPr="00CF47F2">
        <w:rPr>
          <w:rFonts w:ascii="宋体" w:eastAsia="宋体" w:hAnsi="宋体" w:cs="宋体" w:hint="eastAsia"/>
          <w:color w:val="000000" w:themeColor="text1"/>
          <w:sz w:val="18"/>
          <w:szCs w:val="18"/>
        </w:rPr>
        <w:t>预报准确率超过80%，而</w:t>
      </w:r>
      <w:r w:rsidRPr="00CF47F2">
        <w:rPr>
          <w:rFonts w:ascii="宋体" w:eastAsia="宋体" w:hAnsi="宋体" w:cs="Calibri"/>
          <w:color w:val="000000" w:themeColor="text1"/>
          <w:kern w:val="0"/>
          <w:sz w:val="18"/>
          <w:szCs w:val="18"/>
          <w:u w:val="single"/>
        </w:rPr>
        <w:t> </w:t>
      </w:r>
      <w:r w:rsidRPr="00CF47F2">
        <w:rPr>
          <w:rFonts w:ascii="宋体" w:eastAsia="宋体" w:hAnsi="宋体" w:cs="宋体" w:hint="eastAsia"/>
          <w:b/>
          <w:bCs/>
          <w:color w:val="000000" w:themeColor="text1"/>
          <w:kern w:val="0"/>
          <w:sz w:val="18"/>
          <w:szCs w:val="18"/>
          <w:u w:val="single"/>
        </w:rPr>
        <w:t>②</w:t>
      </w:r>
      <w:r w:rsidRPr="00CF47F2">
        <w:rPr>
          <w:rFonts w:ascii="宋体" w:eastAsia="宋体" w:hAnsi="宋体" w:cs="宋体"/>
          <w:color w:val="000000" w:themeColor="text1"/>
          <w:kern w:val="0"/>
          <w:sz w:val="18"/>
          <w:szCs w:val="18"/>
        </w:rPr>
        <w:t xml:space="preserve"> </w:t>
      </w:r>
      <w:r w:rsidRPr="00CF47F2">
        <w:rPr>
          <w:rFonts w:ascii="宋体" w:eastAsia="宋体" w:hAnsi="宋体" w:cs="宋体" w:hint="eastAsia"/>
          <w:color w:val="000000" w:themeColor="text1"/>
          <w:sz w:val="18"/>
          <w:szCs w:val="18"/>
        </w:rPr>
        <w:t>预报准确率则在20%左右。</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对近年发生的极端天气灾害，新闻报道中经常出现“百年一遇”“千年一遇”的说法。气象专家在接受采访时回应，这些说法都不是由气象部门发布的。我国的气象观测网络是从新中国成立以后才逐步建立完善的，很难与百年甚至千年以前的观测资料进行比较，而通过推算的方式得出的更早之前的数据也并不完全准确，气象部门通常的表述是“有气象记录以来”。夸大灾害有可能是媒体的误读，或是某些人受利益</w:t>
      </w:r>
      <w:r w:rsidRPr="00CF47F2">
        <w:rPr>
          <w:rFonts w:ascii="宋体" w:eastAsia="宋体" w:hAnsi="宋体" w:cs="Calibri"/>
          <w:color w:val="000000" w:themeColor="text1"/>
          <w:kern w:val="0"/>
          <w:sz w:val="18"/>
          <w:szCs w:val="18"/>
          <w:u w:val="single"/>
        </w:rPr>
        <w:t> </w:t>
      </w:r>
      <w:r w:rsidRPr="00CF47F2">
        <w:rPr>
          <w:rFonts w:ascii="宋体" w:eastAsia="宋体" w:hAnsi="宋体" w:cs="宋体" w:hint="eastAsia"/>
          <w:b/>
          <w:bCs/>
          <w:color w:val="000000" w:themeColor="text1"/>
          <w:kern w:val="0"/>
          <w:sz w:val="18"/>
          <w:szCs w:val="18"/>
          <w:u w:val="single"/>
        </w:rPr>
        <w:t>③</w:t>
      </w:r>
      <w:r w:rsidRPr="00CF47F2">
        <w:rPr>
          <w:rFonts w:ascii="宋体" w:eastAsia="宋体" w:hAnsi="宋体" w:cs="宋体"/>
          <w:color w:val="000000" w:themeColor="text1"/>
          <w:kern w:val="0"/>
          <w:sz w:val="18"/>
          <w:szCs w:val="18"/>
        </w:rPr>
        <w:t xml:space="preserve"> </w:t>
      </w:r>
      <w:r w:rsidRPr="00CF47F2">
        <w:rPr>
          <w:rFonts w:ascii="宋体" w:eastAsia="宋体" w:hAnsi="宋体" w:cs="宋体" w:hint="eastAsia"/>
          <w:color w:val="000000" w:themeColor="text1"/>
          <w:sz w:val="18"/>
          <w:szCs w:val="18"/>
        </w:rPr>
        <w:t>造成的。面对气象灾害，气象部门会用科学技术来预报分析，全社会也应该用科学的态度来看待。</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由于导致强对流天气的系统属于中小尺度天气系统，很难被常规气象观测网</w:t>
      </w:r>
      <w:r w:rsidRPr="00CF47F2">
        <w:rPr>
          <w:rFonts w:ascii="宋体" w:eastAsia="宋体" w:hAnsi="宋体" w:cs="Calibri"/>
          <w:color w:val="000000" w:themeColor="text1"/>
          <w:kern w:val="0"/>
          <w:sz w:val="18"/>
          <w:szCs w:val="18"/>
          <w:u w:val="single"/>
        </w:rPr>
        <w:t> </w:t>
      </w:r>
      <w:r w:rsidRPr="00CF47F2">
        <w:rPr>
          <w:rFonts w:ascii="宋体" w:eastAsia="宋体" w:hAnsi="宋体" w:cs="宋体" w:hint="eastAsia"/>
          <w:b/>
          <w:bCs/>
          <w:color w:val="000000" w:themeColor="text1"/>
          <w:kern w:val="0"/>
          <w:sz w:val="18"/>
          <w:szCs w:val="18"/>
          <w:u w:val="single"/>
        </w:rPr>
        <w:t>④</w:t>
      </w:r>
      <w:r w:rsidRPr="00CF47F2">
        <w:rPr>
          <w:rFonts w:ascii="宋体" w:eastAsia="宋体" w:hAnsi="宋体" w:cs="宋体"/>
          <w:color w:val="000000" w:themeColor="text1"/>
          <w:kern w:val="0"/>
          <w:sz w:val="18"/>
          <w:szCs w:val="18"/>
        </w:rPr>
        <w:t xml:space="preserve"> </w:t>
      </w:r>
      <w:r w:rsidRPr="00CF47F2">
        <w:rPr>
          <w:rFonts w:ascii="宋体" w:eastAsia="宋体" w:hAnsi="宋体" w:cs="宋体" w:hint="eastAsia"/>
          <w:color w:val="000000" w:themeColor="text1"/>
          <w:sz w:val="18"/>
          <w:szCs w:val="18"/>
        </w:rPr>
        <w:t>到，因此非常规观测资料及其融合同化资料和中尺度数值模式资料是进行强对流天气短时和临近预报的主要资料基础。目前，许多国家都建立了强对流天气短时临近预报系统。在攻克强对流天气预报这一世界性难题上，气象工作者正努力探索。</w:t>
      </w: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sidRPr="00CF47F2">
        <w:rPr>
          <w:rFonts w:ascii="宋体" w:eastAsia="宋体" w:hAnsi="宋体" w:cs="宋体" w:hint="eastAsia"/>
          <w:color w:val="000000" w:themeColor="text1"/>
          <w:sz w:val="18"/>
          <w:szCs w:val="18"/>
        </w:rPr>
        <w:t>（取材于许腾飞、吴越、贾敏等的相关文章）</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1．</w:t>
      </w:r>
      <w:r w:rsidRPr="00CF47F2">
        <w:rPr>
          <w:rFonts w:ascii="宋体" w:eastAsia="宋体" w:hAnsi="宋体" w:cs="宋体" w:hint="eastAsia"/>
          <w:color w:val="000000" w:themeColor="text1"/>
          <w:sz w:val="18"/>
          <w:szCs w:val="18"/>
        </w:rPr>
        <w:t>根据材料一，</w:t>
      </w:r>
      <w:r w:rsidRPr="00CF47F2">
        <w:rPr>
          <w:rFonts w:ascii="宋体" w:eastAsia="宋体" w:hAnsi="宋体" w:cs="宋体" w:hint="eastAsia"/>
          <w:color w:val="000000" w:themeColor="text1"/>
          <w:sz w:val="18"/>
          <w:szCs w:val="18"/>
          <w:em w:val="dot"/>
        </w:rPr>
        <w:t>不属于</w:t>
      </w:r>
      <w:r w:rsidRPr="00CF47F2">
        <w:rPr>
          <w:rFonts w:ascii="宋体" w:eastAsia="宋体" w:hAnsi="宋体" w:cs="宋体" w:hint="eastAsia"/>
          <w:color w:val="000000" w:themeColor="text1"/>
          <w:sz w:val="18"/>
          <w:szCs w:val="18"/>
        </w:rPr>
        <w:t xml:space="preserve">强对流天气典型特征的一项是（2分） </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A．局地性强</w:t>
      </w:r>
      <w:r w:rsidRPr="00CF47F2">
        <w:rPr>
          <w:rFonts w:ascii="宋体" w:eastAsia="宋体" w:hAnsi="宋体" w:cs="宋体" w:hint="eastAsia"/>
          <w:color w:val="000000" w:themeColor="text1"/>
          <w:sz w:val="18"/>
          <w:szCs w:val="18"/>
        </w:rPr>
        <w:t xml:space="preserve">    </w:t>
      </w: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 xml:space="preserve">移动速度快    </w:t>
      </w:r>
      <w:r w:rsidRPr="00CF47F2">
        <w:rPr>
          <w:rFonts w:ascii="宋体" w:eastAsia="宋体" w:hAnsi="宋体" w:cs="Times New Roman"/>
          <w:color w:val="000000" w:themeColor="text1"/>
          <w:sz w:val="18"/>
          <w:szCs w:val="18"/>
        </w:rPr>
        <w:t>C．持续时间长</w:t>
      </w:r>
      <w:r w:rsidRPr="00CF47F2">
        <w:rPr>
          <w:rFonts w:ascii="宋体" w:eastAsia="宋体" w:hAnsi="宋体" w:cs="宋体" w:hint="eastAsia"/>
          <w:color w:val="000000" w:themeColor="text1"/>
          <w:sz w:val="18"/>
          <w:szCs w:val="18"/>
        </w:rPr>
        <w:t xml:space="preserve">    </w:t>
      </w:r>
      <w:r w:rsidRPr="00CF47F2">
        <w:rPr>
          <w:rFonts w:ascii="宋体" w:eastAsia="宋体" w:hAnsi="宋体" w:cs="Times New Roman"/>
          <w:color w:val="000000" w:themeColor="text1"/>
          <w:sz w:val="18"/>
          <w:szCs w:val="18"/>
        </w:rPr>
        <w:t>D．影响强度大</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2．</w:t>
      </w:r>
      <w:r w:rsidRPr="00CF47F2">
        <w:rPr>
          <w:rFonts w:ascii="宋体" w:eastAsia="宋体" w:hAnsi="宋体" w:cs="宋体" w:hint="eastAsia"/>
          <w:color w:val="000000" w:themeColor="text1"/>
          <w:sz w:val="18"/>
          <w:szCs w:val="18"/>
        </w:rPr>
        <w:t>根据材料一，下列词语依次填入文中</w:t>
      </w:r>
      <w:r w:rsidRPr="00CF47F2">
        <w:rPr>
          <w:rFonts w:ascii="宋体" w:eastAsia="宋体" w:hAnsi="宋体" w:cs="宋体"/>
          <w:color w:val="000000" w:themeColor="text1"/>
          <w:kern w:val="0"/>
          <w:sz w:val="18"/>
          <w:szCs w:val="18"/>
          <w:u w:val="single"/>
        </w:rPr>
        <w:t> ①②③④ </w:t>
      </w:r>
      <w:r w:rsidRPr="00CF47F2">
        <w:rPr>
          <w:rFonts w:ascii="宋体" w:eastAsia="宋体" w:hAnsi="宋体" w:cs="宋体" w:hint="eastAsia"/>
          <w:color w:val="000000" w:themeColor="text1"/>
          <w:sz w:val="18"/>
          <w:szCs w:val="18"/>
        </w:rPr>
        <w:t>处，最恰当的一项是（3分）</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 xml:space="preserve">定性  定量  驱动  捕捉   </w:t>
      </w:r>
      <w:r w:rsidRPr="00CF47F2">
        <w:rPr>
          <w:rFonts w:ascii="宋体" w:eastAsia="宋体" w:hAnsi="宋体" w:cs="宋体"/>
          <w:color w:val="000000" w:themeColor="text1"/>
          <w:kern w:val="0"/>
          <w:sz w:val="18"/>
          <w:szCs w:val="18"/>
        </w:rPr>
        <w:t xml:space="preserve"> </w:t>
      </w: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定性  定量  推动  观察</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 xml:space="preserve">定量  定性  推动  观察    </w:t>
      </w: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定量  定性  驱动  捕捉</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3．</w:t>
      </w:r>
      <w:r w:rsidRPr="00CF47F2">
        <w:rPr>
          <w:rFonts w:ascii="宋体" w:eastAsia="宋体" w:hAnsi="宋体" w:cs="宋体" w:hint="eastAsia"/>
          <w:color w:val="000000" w:themeColor="text1"/>
          <w:sz w:val="18"/>
          <w:szCs w:val="18"/>
        </w:rPr>
        <w:t>关于“百年一遇”“千年一遇”的说法不科学的原因，下列表述</w:t>
      </w:r>
      <w:r w:rsidRPr="00CF47F2">
        <w:rPr>
          <w:rFonts w:ascii="宋体" w:eastAsia="宋体" w:hAnsi="宋体" w:cs="宋体" w:hint="eastAsia"/>
          <w:color w:val="000000" w:themeColor="text1"/>
          <w:sz w:val="18"/>
          <w:szCs w:val="18"/>
          <w:em w:val="dot"/>
        </w:rPr>
        <w:t>不正确</w:t>
      </w:r>
      <w:r w:rsidRPr="00CF47F2">
        <w:rPr>
          <w:rFonts w:ascii="宋体" w:eastAsia="宋体" w:hAnsi="宋体" w:cs="宋体" w:hint="eastAsia"/>
          <w:color w:val="000000" w:themeColor="text1"/>
          <w:sz w:val="18"/>
          <w:szCs w:val="18"/>
        </w:rPr>
        <w:t>的一项是（3分）</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 xml:space="preserve">气象观测网络还不完善       </w:t>
      </w: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观测资料不具有可比性</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 xml:space="preserve">推算出的数据不尽准确       </w:t>
      </w: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媒体为逐利而有意曲解</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w:t>
      </w: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b/>
          <w:bCs/>
          <w:color w:val="000000" w:themeColor="text1"/>
          <w:kern w:val="0"/>
          <w:sz w:val="18"/>
          <w:szCs w:val="18"/>
        </w:rPr>
        <w:t>材料二</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天气雷达属于主动式微波大气遥感设备，与气象自动站和卫星相比，天气雷达是监测强对流天气最有效的手段。越强的对流天气发展速度越快，空间尺度越小，对监测设备的时空分辨率要求越高。我国气象自动站已经很密集，但仍不足以观测强对流天气过程。而且自动站观测到的是一个点，而对流天气系统是三维的。卫星监测范围虽然比雷达更广，但其观测数据空间分辨率较低，而雷达可达1000米。卫星对于对流云上部的监测较为有效，雷达则不仅可以观测对流系统的底部、中部、上部，还可以观测系统内的风场及强度。目前，我国在网天气雷达数据每6分钟更新一次，大大增强了对强对流天气系统的探测和预警能力，为开展短时灾害性天气系统及洪涝灾害的监测、预警和精细化短临预报奠定了坚实基础。</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按照波段，气象雷达可以分为K波段雷达、X波段雷达、C波段雷达、S波段雷达和L波段雷达。各种波段雷达探测大气目标的性能和其工作波长密切相关，各有一定的适用范围。其中，应用较为广泛的C、S和X波段雷达被称作天气雷达。</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与常规天气雷达相比，C波段多普勒天气雷达增加了一项新技能——捕捉风场信息。它能有效地监测和预报热带气旋、风切变等灾害天气，对台风、暴雨等大范围强降水天气进行有效监测，对降雨进行较准确估测。S波段多普勒天气雷达先进的技术手段可以显著增强对暴雨、冰雹等灾害性天气的监测和预警能力，进一步提高降水预报的时间、空间分辨率，实现降水预报的定点、定量、定时。X波段天气雷达技术优势并不明显，但在我国天气雷达发展早期，对于提前云雨监测时效发挥了重要作用。此外，由于X波段天气雷达造价低，气象部门也常利用它进行强对流天气系统的补充观测。</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随着技术的发展，美国新一代多普勒天气雷达已全部升级为能够监测降水粒子相态的双偏振雷达，我国北京、上海等地也正在进行相同雷达的业务升级试点。另外，我国自主研发的相控阵天气雷达也已投入使用，对与大风有关的对流系统的监测预警效果显著提升，有望成为下一代天气雷达。</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sidRPr="00CF47F2">
        <w:rPr>
          <w:rFonts w:ascii="宋体" w:eastAsia="宋体" w:hAnsi="宋体" w:cs="宋体" w:hint="eastAsia"/>
          <w:color w:val="000000" w:themeColor="text1"/>
          <w:sz w:val="18"/>
          <w:szCs w:val="18"/>
        </w:rPr>
        <w:t>（取材于《中国气象报》的有关文章）</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4</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根据材料二，下列对天气雷达的认识</w:t>
      </w:r>
      <w:r w:rsidRPr="00CF47F2">
        <w:rPr>
          <w:rFonts w:ascii="宋体" w:eastAsia="宋体" w:hAnsi="宋体" w:cs="宋体" w:hint="eastAsia"/>
          <w:color w:val="000000" w:themeColor="text1"/>
          <w:sz w:val="18"/>
          <w:szCs w:val="18"/>
          <w:em w:val="dot"/>
        </w:rPr>
        <w:t>不正确</w:t>
      </w:r>
      <w:r w:rsidRPr="00CF47F2">
        <w:rPr>
          <w:rFonts w:ascii="宋体" w:eastAsia="宋体" w:hAnsi="宋体" w:cs="宋体" w:hint="eastAsia"/>
          <w:color w:val="000000" w:themeColor="text1"/>
          <w:sz w:val="18"/>
          <w:szCs w:val="18"/>
        </w:rPr>
        <w:t>的一项是（2分）</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 xml:space="preserve">有效监测强对流天气     </w:t>
      </w: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监测范围更广</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 xml:space="preserve">监测精度更高           </w:t>
      </w: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其功能和波长密切相关</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5</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根据材料二，下列成语中最能准确表达天气雷达作用的一项是（3分）</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 xml:space="preserve">防微杜渐    </w:t>
      </w: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 xml:space="preserve">防患未然    </w:t>
      </w: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 xml:space="preserve">杜绝后患    </w:t>
      </w: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居安思危</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6</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不同波段的天气雷达协同作战，如果用诗文来描述这一情况，下列最合适的一项是</w:t>
      </w:r>
    </w:p>
    <w:p w:rsidR="00CF47F2" w:rsidRPr="00CF47F2" w:rsidRDefault="00CF47F2" w:rsidP="00CF47F2">
      <w:pPr>
        <w:widowControl/>
        <w:spacing w:before="100" w:beforeAutospacing="1" w:after="100" w:afterAutospacing="1" w:line="0" w:lineRule="atLeast"/>
        <w:ind w:leftChars="100" w:left="300" w:hangingChars="50" w:hanging="9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（3分）</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千红万紫安排著，只待新雷第一声。</w:t>
      </w:r>
      <w:r w:rsidRPr="00CF47F2">
        <w:rPr>
          <w:rFonts w:ascii="宋体" w:eastAsia="宋体" w:hAnsi="宋体" w:cs="宋体"/>
          <w:color w:val="000000" w:themeColor="text1"/>
          <w:kern w:val="0"/>
          <w:sz w:val="18"/>
          <w:szCs w:val="18"/>
        </w:rPr>
        <w:t xml:space="preserve"> </w:t>
      </w: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山重水复疑无路，柳暗花明又一村。</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一花独放不是春，万紫千红春满园。</w:t>
      </w:r>
      <w:r w:rsidRPr="00CF47F2">
        <w:rPr>
          <w:rFonts w:ascii="宋体" w:eastAsia="宋体" w:hAnsi="宋体" w:cs="宋体"/>
          <w:color w:val="000000" w:themeColor="text1"/>
          <w:kern w:val="0"/>
          <w:sz w:val="18"/>
          <w:szCs w:val="18"/>
        </w:rPr>
        <w:t xml:space="preserve"> </w:t>
      </w: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千磨万击还坚劲，任尔东西南北风。</w:t>
      </w:r>
    </w:p>
    <w:p w:rsidR="00CF47F2" w:rsidRPr="00CF47F2" w:rsidRDefault="00CF47F2" w:rsidP="00CF47F2">
      <w:pPr>
        <w:widowControl/>
        <w:spacing w:before="100" w:beforeAutospacing="1" w:after="100" w:afterAutospacing="1" w:line="0" w:lineRule="atLeast"/>
        <w:ind w:firstLineChars="150" w:firstLine="27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w:t>
      </w:r>
    </w:p>
    <w:p w:rsidR="00CF47F2" w:rsidRDefault="00CF47F2"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CF47F2" w:rsidRDefault="00CF47F2"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b/>
          <w:bCs/>
          <w:color w:val="000000" w:themeColor="text1"/>
          <w:kern w:val="0"/>
          <w:sz w:val="18"/>
          <w:szCs w:val="18"/>
        </w:rPr>
        <w:t>材料三</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lastRenderedPageBreak/>
        <w:t>天气预报的发展，经历了从定性预报、描述性预报向数字化、网格化预报的变化。我国气象部门原来发布的城镇天气预报，内容只包括2400多个城镇的天气现象、高低温和风速风向预报，频次也只是一天三次，预报的时间精度和空间精度不够高。2012年，国家气象中心推出了大城市精细化预报，每6小时开展一次预报，降水量预报到毫米，但依然不能满足公众的需求。</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于是，“网格预报”这一概念被引入到精细化预报业务中。就像地球上的经纬网，我们可以把全国分解成若干5公里见方甚至1公里见方的网格，每个网格中的天气情况会有所差异，而公众就生活在这样一个个网格中。与原来的定点预报相比，它在空间上更加精细，也更具针对性。拿北京来说，原来的预报只是以南郊观象台一个点的气温、降水等要素来代表全市的天气情况，而借助网格化预报，整座城市每个不同网格的天气情况可以精细地得到反映。</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网格化预报的精细程度不仅体现在空间上，还反映在每天以更高频次更新发布上。原来一天的天气预报只会涉及一种天气现象，现在网格化预报可以做到全国范围内逐3小时预报。公众随时随地都能了解自己当前所处网格未来的气温、降水、风速风向等多个基本气象要素。</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2017年6月21日到24日，北京全市平均降雨量达92毫米。但几乎同时收到预警的人，身边的暴雨却并未同时抵达。21日晚，河北、天津、北京南部率先降雨；22日深夜，暴雨才终于降临北京大部地区。由此我们不难发现，天气预报是准确的，但天气预报与公众的需求和感受并没有完全契合。与公众的需求和感受相契合，正是智能网格预报业务要解决的问题。</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智能网格预报的初步目标是把全国分成5公里见方的网格，在这个基础上每隔1小时更新一次结果，如果遇到重大天气过程，更新的频率还会提高。未来，身在北京任一角落，都可以得到所处5公里网格范围内的天气预报。在北京南部的某个“网格”里，和在北京北部甚至距离不远的西南部、东南部某个“网格”里收到的天气预报是不一样的。</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随着网格预报的发展，气象信息的内容会越来越全面、丰富。中央气象台可以将这些内容作为基础产品提供给各级气象部门。各级气象部门再结合基于位置的网络、移动终端等服务手段，为公众提供距离最近、最具有针对性的服务和产品。</w:t>
      </w: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sidRPr="00CF47F2">
        <w:rPr>
          <w:rFonts w:ascii="宋体" w:eastAsia="宋体" w:hAnsi="宋体" w:cs="宋体" w:hint="eastAsia"/>
          <w:color w:val="000000" w:themeColor="text1"/>
          <w:sz w:val="18"/>
          <w:szCs w:val="18"/>
        </w:rPr>
        <w:t>（取材于宗志平、薛峰等的相关文章）</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7</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根据材料三，下列对“网格化预报”的理解，</w:t>
      </w:r>
      <w:r w:rsidRPr="00CF47F2">
        <w:rPr>
          <w:rFonts w:ascii="宋体" w:eastAsia="宋体" w:hAnsi="宋体" w:cs="宋体" w:hint="eastAsia"/>
          <w:color w:val="000000" w:themeColor="text1"/>
          <w:sz w:val="18"/>
          <w:szCs w:val="18"/>
          <w:em w:val="dot"/>
        </w:rPr>
        <w:t>不正确</w:t>
      </w:r>
      <w:r w:rsidRPr="00CF47F2">
        <w:rPr>
          <w:rFonts w:ascii="宋体" w:eastAsia="宋体" w:hAnsi="宋体" w:cs="宋体" w:hint="eastAsia"/>
          <w:color w:val="000000" w:themeColor="text1"/>
          <w:sz w:val="18"/>
          <w:szCs w:val="18"/>
        </w:rPr>
        <w:t xml:space="preserve">的一项是（2分）  </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 xml:space="preserve">是更契合需求的“多点化”天气预报   </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其精细度体现在时间和空间两个方面</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 xml:space="preserve">便于公众随时随地了解多种天气信息   </w:t>
      </w:r>
    </w:p>
    <w:p w:rsidR="00CF47F2" w:rsidRPr="00CF47F2" w:rsidRDefault="00CF47F2" w:rsidP="00CF47F2">
      <w:pPr>
        <w:widowControl/>
        <w:spacing w:before="100" w:beforeAutospacing="1" w:after="100" w:afterAutospacing="1" w:line="0" w:lineRule="atLeast"/>
        <w:ind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难以解决对于强对流天气的预报难题</w:t>
      </w:r>
    </w:p>
    <w:p w:rsid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8</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为了应对强对流天气，提升未来天气预报的准确性，社会各界应做出哪些努力？请结合上述三则材料概述。（6分）</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CF47F2">
        <w:rPr>
          <w:rFonts w:ascii="宋体" w:eastAsia="宋体" w:hAnsi="宋体" w:cs="宋体" w:hint="eastAsia"/>
          <w:b/>
          <w:color w:val="000000" w:themeColor="text1"/>
          <w:spacing w:val="-6"/>
          <w:sz w:val="18"/>
          <w:szCs w:val="18"/>
        </w:rPr>
        <w:t>二</w:t>
      </w:r>
      <w:r w:rsidRPr="00CF47F2">
        <w:rPr>
          <w:rFonts w:ascii="宋体" w:eastAsia="宋体" w:hAnsi="宋体" w:cs="Times New Roman"/>
          <w:b/>
          <w:color w:val="000000" w:themeColor="text1"/>
          <w:spacing w:val="-6"/>
          <w:sz w:val="18"/>
          <w:szCs w:val="18"/>
        </w:rPr>
        <w:t>、</w:t>
      </w:r>
      <w:r w:rsidRPr="00CF47F2">
        <w:rPr>
          <w:rFonts w:ascii="宋体" w:eastAsia="宋体" w:hAnsi="宋体" w:cs="Times New Roman"/>
          <w:b/>
          <w:color w:val="000000" w:themeColor="text1"/>
          <w:sz w:val="18"/>
          <w:szCs w:val="18"/>
        </w:rPr>
        <w:t>本大题共</w:t>
      </w:r>
      <w:r w:rsidRPr="00CF47F2">
        <w:rPr>
          <w:rFonts w:ascii="宋体" w:eastAsia="宋体" w:hAnsi="宋体" w:cs="宋体" w:hint="eastAsia"/>
          <w:b/>
          <w:color w:val="000000" w:themeColor="text1"/>
          <w:sz w:val="18"/>
          <w:szCs w:val="18"/>
        </w:rPr>
        <w:t>6</w:t>
      </w:r>
      <w:r w:rsidRPr="00CF47F2">
        <w:rPr>
          <w:rFonts w:ascii="宋体" w:eastAsia="宋体" w:hAnsi="宋体" w:cs="Times New Roman"/>
          <w:b/>
          <w:color w:val="000000" w:themeColor="text1"/>
          <w:sz w:val="18"/>
          <w:szCs w:val="18"/>
        </w:rPr>
        <w:t>小题</w:t>
      </w:r>
      <w:r w:rsidRPr="00CF47F2">
        <w:rPr>
          <w:rFonts w:ascii="宋体" w:eastAsia="宋体" w:hAnsi="宋体" w:cs="宋体" w:hint="eastAsia"/>
          <w:b/>
          <w:color w:val="000000" w:themeColor="text1"/>
          <w:sz w:val="18"/>
          <w:szCs w:val="18"/>
        </w:rPr>
        <w:t>，</w:t>
      </w:r>
      <w:r w:rsidRPr="00CF47F2">
        <w:rPr>
          <w:rFonts w:ascii="宋体" w:eastAsia="宋体" w:hAnsi="宋体" w:cs="Times New Roman"/>
          <w:b/>
          <w:color w:val="000000" w:themeColor="text1"/>
          <w:sz w:val="18"/>
          <w:szCs w:val="18"/>
        </w:rPr>
        <w:t>共</w:t>
      </w:r>
      <w:r w:rsidRPr="00CF47F2">
        <w:rPr>
          <w:rFonts w:ascii="宋体" w:eastAsia="宋体" w:hAnsi="宋体" w:cs="宋体" w:hint="eastAsia"/>
          <w:b/>
          <w:color w:val="000000" w:themeColor="text1"/>
          <w:sz w:val="18"/>
          <w:szCs w:val="18"/>
        </w:rPr>
        <w:t>24</w:t>
      </w:r>
      <w:r w:rsidRPr="00CF47F2">
        <w:rPr>
          <w:rFonts w:ascii="宋体" w:eastAsia="宋体" w:hAnsi="宋体" w:cs="Times New Roman"/>
          <w:b/>
          <w:color w:val="000000" w:themeColor="text1"/>
          <w:sz w:val="18"/>
          <w:szCs w:val="18"/>
        </w:rPr>
        <w:t>分。</w:t>
      </w:r>
    </w:p>
    <w:p w:rsidR="00CF47F2" w:rsidRDefault="00CF47F2" w:rsidP="00CF47F2">
      <w:pPr>
        <w:widowControl/>
        <w:spacing w:before="100" w:beforeAutospacing="1" w:after="100" w:afterAutospacing="1" w:line="0" w:lineRule="atLeast"/>
        <w:ind w:firstLineChars="200" w:firstLine="361"/>
        <w:contextualSpacing/>
        <w:jc w:val="left"/>
        <w:rPr>
          <w:rFonts w:ascii="宋体" w:eastAsia="宋体" w:hAnsi="宋体" w:cs="宋体"/>
          <w:b/>
          <w:color w:val="000000" w:themeColor="text1"/>
          <w:sz w:val="18"/>
          <w:szCs w:val="18"/>
        </w:rPr>
      </w:pPr>
      <w:r w:rsidRPr="00CF47F2">
        <w:rPr>
          <w:rFonts w:ascii="宋体" w:eastAsia="宋体" w:hAnsi="宋体" w:cs="宋体" w:hint="eastAsia"/>
          <w:b/>
          <w:color w:val="000000" w:themeColor="text1"/>
          <w:sz w:val="18"/>
          <w:szCs w:val="18"/>
        </w:rPr>
        <w:t>阅读下面的文言文，完成</w:t>
      </w:r>
      <w:r w:rsidRPr="00CF47F2">
        <w:rPr>
          <w:rFonts w:ascii="宋体" w:eastAsia="宋体" w:hAnsi="宋体" w:cs="Times New Roman"/>
          <w:b/>
          <w:color w:val="000000" w:themeColor="text1"/>
          <w:sz w:val="18"/>
          <w:szCs w:val="18"/>
        </w:rPr>
        <w:t>9～14</w:t>
      </w:r>
      <w:r w:rsidRPr="00CF47F2">
        <w:rPr>
          <w:rFonts w:ascii="宋体" w:eastAsia="宋体" w:hAnsi="宋体" w:cs="宋体" w:hint="eastAsia"/>
          <w:b/>
          <w:color w:val="000000" w:themeColor="text1"/>
          <w:sz w:val="18"/>
          <w:szCs w:val="18"/>
        </w:rPr>
        <w:t>题。</w:t>
      </w:r>
    </w:p>
    <w:p w:rsidR="00CF47F2" w:rsidRPr="00CF47F2" w:rsidRDefault="00CF47F2" w:rsidP="00CF47F2">
      <w:pPr>
        <w:widowControl/>
        <w:spacing w:before="100" w:beforeAutospacing="1" w:after="100" w:afterAutospacing="1" w:line="0" w:lineRule="atLeast"/>
        <w:ind w:firstLineChars="200" w:firstLine="361"/>
        <w:contextualSpacing/>
        <w:jc w:val="left"/>
        <w:rPr>
          <w:rFonts w:ascii="宋体" w:eastAsia="宋体" w:hAnsi="宋体" w:cs="宋体"/>
          <w:b/>
          <w:color w:val="000000" w:themeColor="text1"/>
          <w:kern w:val="0"/>
          <w:sz w:val="18"/>
          <w:szCs w:val="18"/>
        </w:rPr>
      </w:pP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kern w:val="0"/>
          <w:sz w:val="18"/>
          <w:szCs w:val="18"/>
        </w:rPr>
        <w:t>有度</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国无常强，无常弱。奉法者强，则国强；奉法者弱，则国弱。荆</w:t>
      </w:r>
      <w:r w:rsidRPr="00CF47F2">
        <w:rPr>
          <w:rFonts w:ascii="宋体" w:eastAsia="宋体" w:hAnsi="宋体" w:cs="宋体" w:hint="eastAsia"/>
          <w:color w:val="000000" w:themeColor="text1"/>
          <w:sz w:val="18"/>
          <w:szCs w:val="18"/>
          <w:vertAlign w:val="superscript"/>
        </w:rPr>
        <w:t>【1】</w:t>
      </w:r>
      <w:r w:rsidRPr="00CF47F2">
        <w:rPr>
          <w:rFonts w:ascii="宋体" w:eastAsia="宋体" w:hAnsi="宋体" w:cs="宋体" w:hint="eastAsia"/>
          <w:color w:val="000000" w:themeColor="text1"/>
          <w:sz w:val="18"/>
          <w:szCs w:val="18"/>
        </w:rPr>
        <w:t>庄王并国二十六，开地三千里；庄王之</w:t>
      </w:r>
      <w:r w:rsidRPr="00CF47F2">
        <w:rPr>
          <w:rFonts w:ascii="宋体" w:eastAsia="宋体" w:hAnsi="宋体" w:cs="宋体" w:hint="eastAsia"/>
          <w:color w:val="000000" w:themeColor="text1"/>
          <w:sz w:val="18"/>
          <w:szCs w:val="18"/>
          <w:em w:val="dot"/>
        </w:rPr>
        <w:t>氓</w:t>
      </w:r>
      <w:r w:rsidRPr="00CF47F2">
        <w:rPr>
          <w:rFonts w:ascii="宋体" w:eastAsia="宋体" w:hAnsi="宋体" w:cs="宋体" w:hint="eastAsia"/>
          <w:color w:val="000000" w:themeColor="text1"/>
          <w:sz w:val="18"/>
          <w:szCs w:val="18"/>
        </w:rPr>
        <w:t>社稷也，而荆以亡。齐桓公并国三十，启地三千里；桓公之氓社稷也，而齐</w:t>
      </w:r>
      <w:r w:rsidRPr="00CF47F2">
        <w:rPr>
          <w:rFonts w:ascii="宋体" w:eastAsia="宋体" w:hAnsi="宋体" w:cs="宋体" w:hint="eastAsia"/>
          <w:color w:val="000000" w:themeColor="text1"/>
          <w:sz w:val="18"/>
          <w:szCs w:val="18"/>
          <w:em w:val="dot"/>
        </w:rPr>
        <w:t>以</w:t>
      </w:r>
      <w:r w:rsidRPr="00CF47F2">
        <w:rPr>
          <w:rFonts w:ascii="宋体" w:eastAsia="宋体" w:hAnsi="宋体" w:cs="宋体" w:hint="eastAsia"/>
          <w:color w:val="000000" w:themeColor="text1"/>
          <w:sz w:val="18"/>
          <w:szCs w:val="18"/>
        </w:rPr>
        <w:t>亡。燕襄王以河为境，以蓟为国，残齐，平中山，有燕者重，无燕者轻；襄王之氓社稷也，而燕以亡。魏安釐王攻燕救赵，取地河东；攻韩拔管，胜于淇下；兵四布于天下，威行于冠带之国；安釐王死而魏以亡。故有荆庄、齐桓，则荆、齐可以霸；有燕襄、魏安釐，则燕、魏可以强。</w:t>
      </w:r>
      <w:r w:rsidRPr="00CF47F2">
        <w:rPr>
          <w:rFonts w:ascii="宋体" w:eastAsia="宋体" w:hAnsi="宋体" w:cs="宋体" w:hint="eastAsia"/>
          <w:color w:val="000000" w:themeColor="text1"/>
          <w:kern w:val="0"/>
          <w:sz w:val="18"/>
          <w:szCs w:val="18"/>
          <w:u w:val="single"/>
        </w:rPr>
        <w:t>今皆亡国者，其群臣官吏皆务所以乱而不务所以治也</w:t>
      </w:r>
      <w:r w:rsidRPr="00CF47F2">
        <w:rPr>
          <w:rFonts w:ascii="宋体" w:eastAsia="宋体" w:hAnsi="宋体" w:cs="宋体" w:hint="eastAsia"/>
          <w:color w:val="000000" w:themeColor="text1"/>
          <w:sz w:val="18"/>
          <w:szCs w:val="18"/>
        </w:rPr>
        <w:t>。其国乱弱矣，</w:t>
      </w:r>
      <w:r w:rsidRPr="00CF47F2">
        <w:rPr>
          <w:rFonts w:ascii="宋体" w:eastAsia="宋体" w:hAnsi="宋体" w:cs="宋体" w:hint="eastAsia"/>
          <w:color w:val="000000" w:themeColor="text1"/>
          <w:kern w:val="0"/>
          <w:sz w:val="18"/>
          <w:szCs w:val="18"/>
          <w:u w:val="single"/>
        </w:rPr>
        <w:t>又皆释国法而私其外</w:t>
      </w:r>
      <w:r w:rsidRPr="00CF47F2">
        <w:rPr>
          <w:rFonts w:ascii="宋体" w:eastAsia="宋体" w:hAnsi="宋体" w:cs="宋体" w:hint="eastAsia"/>
          <w:color w:val="000000" w:themeColor="text1"/>
          <w:sz w:val="18"/>
          <w:szCs w:val="18"/>
        </w:rPr>
        <w:t>，则是负薪而救火也，乱弱甚矣！</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故当今之时，能去私曲就公法者，民安而国治；能去私行行公法者，则兵强而敌弱。故审得失有法度之制者，加以群臣之上，则主不可欺以诈伪；审得失有权衡之称者，以听远事，则主不可欺以天下之轻重。</w:t>
      </w:r>
      <w:r w:rsidRPr="00CF47F2">
        <w:rPr>
          <w:rFonts w:ascii="宋体" w:eastAsia="宋体" w:hAnsi="宋体" w:cs="宋体" w:hint="eastAsia"/>
          <w:color w:val="000000" w:themeColor="text1"/>
          <w:kern w:val="0"/>
          <w:sz w:val="18"/>
          <w:szCs w:val="18"/>
          <w:u w:val="single"/>
        </w:rPr>
        <w:t>今若以誉进能</w:t>
      </w:r>
      <w:r w:rsidRPr="00CF47F2">
        <w:rPr>
          <w:rFonts w:ascii="宋体" w:eastAsia="宋体" w:hAnsi="宋体" w:cs="宋体" w:hint="eastAsia"/>
          <w:color w:val="000000" w:themeColor="text1"/>
          <w:sz w:val="18"/>
          <w:szCs w:val="18"/>
        </w:rPr>
        <w:t>，则臣离上而下</w:t>
      </w:r>
      <w:r w:rsidRPr="00CF47F2">
        <w:rPr>
          <w:rFonts w:ascii="宋体" w:eastAsia="宋体" w:hAnsi="宋体" w:cs="宋体" w:hint="eastAsia"/>
          <w:color w:val="000000" w:themeColor="text1"/>
          <w:sz w:val="18"/>
          <w:szCs w:val="18"/>
          <w:em w:val="dot"/>
        </w:rPr>
        <w:t>比</w:t>
      </w:r>
      <w:r w:rsidRPr="00CF47F2">
        <w:rPr>
          <w:rFonts w:ascii="宋体" w:eastAsia="宋体" w:hAnsi="宋体" w:cs="宋体" w:hint="eastAsia"/>
          <w:color w:val="000000" w:themeColor="text1"/>
          <w:sz w:val="18"/>
          <w:szCs w:val="18"/>
        </w:rPr>
        <w:t>周；若以党举官，则民务交而不求用于法。以誉为赏，</w:t>
      </w:r>
      <w:r w:rsidRPr="00CF47F2">
        <w:rPr>
          <w:rFonts w:ascii="宋体" w:eastAsia="宋体" w:hAnsi="宋体" w:cs="宋体" w:hint="eastAsia"/>
          <w:color w:val="000000" w:themeColor="text1"/>
          <w:sz w:val="18"/>
          <w:szCs w:val="18"/>
          <w:em w:val="dot"/>
        </w:rPr>
        <w:t>以</w:t>
      </w:r>
      <w:r w:rsidRPr="00CF47F2">
        <w:rPr>
          <w:rFonts w:ascii="宋体" w:eastAsia="宋体" w:hAnsi="宋体" w:cs="宋体" w:hint="eastAsia"/>
          <w:color w:val="000000" w:themeColor="text1"/>
          <w:sz w:val="18"/>
          <w:szCs w:val="18"/>
        </w:rPr>
        <w:t>毁为罚也，则好赏恶罚之人，释公行，行私术，比周以</w:t>
      </w:r>
      <w:r w:rsidRPr="00CF47F2">
        <w:rPr>
          <w:rFonts w:ascii="宋体" w:eastAsia="宋体" w:hAnsi="宋体" w:cs="宋体" w:hint="eastAsia"/>
          <w:color w:val="000000" w:themeColor="text1"/>
          <w:sz w:val="18"/>
          <w:szCs w:val="18"/>
          <w:em w:val="dot"/>
        </w:rPr>
        <w:t>相</w:t>
      </w:r>
      <w:r w:rsidRPr="00CF47F2">
        <w:rPr>
          <w:rFonts w:ascii="宋体" w:eastAsia="宋体" w:hAnsi="宋体" w:cs="宋体" w:hint="eastAsia"/>
          <w:color w:val="000000" w:themeColor="text1"/>
          <w:sz w:val="18"/>
          <w:szCs w:val="18"/>
        </w:rPr>
        <w:t>为也。</w:t>
      </w:r>
      <w:r w:rsidRPr="00CF47F2">
        <w:rPr>
          <w:rFonts w:ascii="宋体" w:eastAsia="宋体" w:hAnsi="宋体" w:cs="宋体" w:hint="eastAsia"/>
          <w:color w:val="000000" w:themeColor="text1"/>
          <w:kern w:val="0"/>
          <w:sz w:val="18"/>
          <w:szCs w:val="18"/>
          <w:u w:val="single"/>
        </w:rPr>
        <w:t>故忠臣危死于非罪</w:t>
      </w:r>
      <w:r w:rsidRPr="00CF47F2">
        <w:rPr>
          <w:rFonts w:ascii="宋体" w:eastAsia="宋体" w:hAnsi="宋体" w:cs="宋体" w:hint="eastAsia"/>
          <w:color w:val="000000" w:themeColor="text1"/>
          <w:sz w:val="18"/>
          <w:szCs w:val="18"/>
        </w:rPr>
        <w:t>，奸邪之臣安利于无功。此亡</w:t>
      </w:r>
      <w:r w:rsidRPr="00CF47F2">
        <w:rPr>
          <w:rFonts w:ascii="宋体" w:eastAsia="宋体" w:hAnsi="宋体" w:cs="宋体" w:hint="eastAsia"/>
          <w:color w:val="000000" w:themeColor="text1"/>
          <w:sz w:val="18"/>
          <w:szCs w:val="18"/>
          <w:em w:val="dot"/>
        </w:rPr>
        <w:t>之</w:t>
      </w:r>
      <w:r w:rsidRPr="00CF47F2">
        <w:rPr>
          <w:rFonts w:ascii="宋体" w:eastAsia="宋体" w:hAnsi="宋体" w:cs="宋体" w:hint="eastAsia"/>
          <w:color w:val="000000" w:themeColor="text1"/>
          <w:sz w:val="18"/>
          <w:szCs w:val="18"/>
        </w:rPr>
        <w:t>本也。若是，</w:t>
      </w:r>
      <w:r w:rsidRPr="00CF47F2">
        <w:rPr>
          <w:rFonts w:ascii="宋体" w:eastAsia="宋体" w:hAnsi="宋体" w:cs="宋体" w:hint="eastAsia"/>
          <w:color w:val="000000" w:themeColor="text1"/>
          <w:sz w:val="18"/>
          <w:szCs w:val="18"/>
          <w:em w:val="dot"/>
        </w:rPr>
        <w:t>则</w:t>
      </w:r>
      <w:r w:rsidRPr="00CF47F2">
        <w:rPr>
          <w:rFonts w:ascii="宋体" w:eastAsia="宋体" w:hAnsi="宋体" w:cs="宋体" w:hint="eastAsia"/>
          <w:color w:val="000000" w:themeColor="text1"/>
          <w:sz w:val="18"/>
          <w:szCs w:val="18"/>
        </w:rPr>
        <w:t>群臣废法而行私重，轻公法矣。数至能人之门，不一至主之廷；百虑私家之便，不一图主之国。属数虽多，非所以尊君也；百官虽具，非所以任国也。故臣</w:t>
      </w:r>
      <w:r w:rsidRPr="00CF47F2">
        <w:rPr>
          <w:rFonts w:ascii="宋体" w:eastAsia="宋体" w:hAnsi="宋体" w:cs="宋体" w:hint="eastAsia"/>
          <w:color w:val="000000" w:themeColor="text1"/>
          <w:sz w:val="18"/>
          <w:szCs w:val="18"/>
          <w:vertAlign w:val="superscript"/>
        </w:rPr>
        <w:t>【2】</w:t>
      </w:r>
      <w:r w:rsidRPr="00CF47F2">
        <w:rPr>
          <w:rFonts w:ascii="宋体" w:eastAsia="宋体" w:hAnsi="宋体" w:cs="宋体" w:hint="eastAsia"/>
          <w:color w:val="000000" w:themeColor="text1"/>
          <w:sz w:val="18"/>
          <w:szCs w:val="18"/>
        </w:rPr>
        <w:t>曰：亡国之廷无人焉。廷无人者，非朝廷之衰也；家</w:t>
      </w:r>
      <w:r w:rsidRPr="00CF47F2">
        <w:rPr>
          <w:rFonts w:ascii="宋体" w:eastAsia="宋体" w:hAnsi="宋体" w:cs="宋体" w:hint="eastAsia"/>
          <w:color w:val="000000" w:themeColor="text1"/>
          <w:sz w:val="18"/>
          <w:szCs w:val="18"/>
          <w:em w:val="dot"/>
        </w:rPr>
        <w:t>务</w:t>
      </w:r>
      <w:r w:rsidRPr="00CF47F2">
        <w:rPr>
          <w:rFonts w:ascii="宋体" w:eastAsia="宋体" w:hAnsi="宋体" w:cs="宋体" w:hint="eastAsia"/>
          <w:color w:val="000000" w:themeColor="text1"/>
          <w:sz w:val="18"/>
          <w:szCs w:val="18"/>
        </w:rPr>
        <w:t>相益，不务厚国；大臣务</w:t>
      </w:r>
      <w:r w:rsidRPr="00CF47F2">
        <w:rPr>
          <w:rFonts w:ascii="宋体" w:eastAsia="宋体" w:hAnsi="宋体" w:cs="宋体" w:hint="eastAsia"/>
          <w:color w:val="000000" w:themeColor="text1"/>
          <w:sz w:val="18"/>
          <w:szCs w:val="18"/>
          <w:em w:val="dot"/>
        </w:rPr>
        <w:t>相</w:t>
      </w:r>
      <w:r w:rsidRPr="00CF47F2">
        <w:rPr>
          <w:rFonts w:ascii="宋体" w:eastAsia="宋体" w:hAnsi="宋体" w:cs="宋体" w:hint="eastAsia"/>
          <w:color w:val="000000" w:themeColor="text1"/>
          <w:sz w:val="18"/>
          <w:szCs w:val="18"/>
        </w:rPr>
        <w:t>尊，而不务尊君；小臣奉禄养交，不以官为事。此其所以然者，由主之不上断于法，而</w:t>
      </w:r>
      <w:r w:rsidRPr="00CF47F2">
        <w:rPr>
          <w:rFonts w:ascii="宋体" w:eastAsia="宋体" w:hAnsi="宋体" w:cs="宋体" w:hint="eastAsia"/>
          <w:color w:val="000000" w:themeColor="text1"/>
          <w:sz w:val="18"/>
          <w:szCs w:val="18"/>
          <w:em w:val="dot"/>
        </w:rPr>
        <w:t>信</w:t>
      </w:r>
      <w:r w:rsidRPr="00CF47F2">
        <w:rPr>
          <w:rFonts w:ascii="宋体" w:eastAsia="宋体" w:hAnsi="宋体" w:cs="宋体" w:hint="eastAsia"/>
          <w:color w:val="000000" w:themeColor="text1"/>
          <w:sz w:val="18"/>
          <w:szCs w:val="18"/>
        </w:rPr>
        <w:t>下为之也。故明主使法择人，不自举也；使法量功，不自度也。能者不可弊，败者不可饰，誉者不能进，非者弗能退，则君臣之间明辨而易治，故主仇</w:t>
      </w:r>
      <w:r w:rsidRPr="00CF47F2">
        <w:rPr>
          <w:rFonts w:ascii="宋体" w:eastAsia="宋体" w:hAnsi="宋体" w:cs="宋体" w:hint="eastAsia"/>
          <w:color w:val="000000" w:themeColor="text1"/>
          <w:sz w:val="18"/>
          <w:szCs w:val="18"/>
          <w:vertAlign w:val="superscript"/>
        </w:rPr>
        <w:t>【3】</w:t>
      </w:r>
      <w:r w:rsidRPr="00CF47F2">
        <w:rPr>
          <w:rFonts w:ascii="宋体" w:eastAsia="宋体" w:hAnsi="宋体" w:cs="宋体" w:hint="eastAsia"/>
          <w:color w:val="000000" w:themeColor="text1"/>
          <w:sz w:val="18"/>
          <w:szCs w:val="18"/>
        </w:rPr>
        <w:t>法则可也。</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故曰：</w:t>
      </w:r>
      <w:r w:rsidRPr="00CF47F2">
        <w:rPr>
          <w:rFonts w:ascii="宋体" w:eastAsia="宋体" w:hAnsi="宋体" w:cs="宋体" w:hint="eastAsia"/>
          <w:color w:val="000000" w:themeColor="text1"/>
          <w:kern w:val="0"/>
          <w:sz w:val="18"/>
          <w:szCs w:val="18"/>
          <w:u w:val="single"/>
        </w:rPr>
        <w:t>巧匠目意中绳</w:t>
      </w:r>
      <w:r w:rsidRPr="00CF47F2">
        <w:rPr>
          <w:rFonts w:ascii="宋体" w:eastAsia="宋体" w:hAnsi="宋体" w:cs="宋体" w:hint="eastAsia"/>
          <w:color w:val="000000" w:themeColor="text1"/>
          <w:sz w:val="18"/>
          <w:szCs w:val="18"/>
        </w:rPr>
        <w:t>，然必先以规矩为度；上智捷举中事，必以先王</w:t>
      </w:r>
      <w:r w:rsidRPr="00CF47F2">
        <w:rPr>
          <w:rFonts w:ascii="宋体" w:eastAsia="宋体" w:hAnsi="宋体" w:cs="宋体" w:hint="eastAsia"/>
          <w:color w:val="000000" w:themeColor="text1"/>
          <w:sz w:val="18"/>
          <w:szCs w:val="18"/>
          <w:em w:val="dot"/>
        </w:rPr>
        <w:t>之</w:t>
      </w:r>
      <w:r w:rsidRPr="00CF47F2">
        <w:rPr>
          <w:rFonts w:ascii="宋体" w:eastAsia="宋体" w:hAnsi="宋体" w:cs="宋体" w:hint="eastAsia"/>
          <w:color w:val="000000" w:themeColor="text1"/>
          <w:sz w:val="18"/>
          <w:szCs w:val="18"/>
        </w:rPr>
        <w:t>法为比。故以法治国，举措而已矣。法不阿贵，绳不挠曲。法之所加，智者弗能辞，勇者弗敢争。</w:t>
      </w:r>
      <w:r w:rsidRPr="00CF47F2">
        <w:rPr>
          <w:rFonts w:ascii="宋体" w:eastAsia="宋体" w:hAnsi="宋体" w:cs="宋体" w:hint="eastAsia"/>
          <w:color w:val="000000" w:themeColor="text1"/>
          <w:kern w:val="0"/>
          <w:sz w:val="18"/>
          <w:szCs w:val="18"/>
          <w:u w:val="single"/>
        </w:rPr>
        <w:t>刑过不避大臣，赏善不遗匹夫</w:t>
      </w:r>
      <w:r w:rsidRPr="00CF47F2">
        <w:rPr>
          <w:rFonts w:ascii="宋体" w:eastAsia="宋体" w:hAnsi="宋体" w:cs="宋体" w:hint="eastAsia"/>
          <w:color w:val="000000" w:themeColor="text1"/>
          <w:sz w:val="18"/>
          <w:szCs w:val="18"/>
        </w:rPr>
        <w:t>。故矫上之失，诘下之邪，治乱决谬，一民之轨，莫如法。厉官威民，退淫怠，止诈伪，莫如刑。刑重，则不敢以贵易贱；法审，</w:t>
      </w:r>
      <w:r w:rsidRPr="00CF47F2">
        <w:rPr>
          <w:rFonts w:ascii="宋体" w:eastAsia="宋体" w:hAnsi="宋体" w:cs="宋体" w:hint="eastAsia"/>
          <w:color w:val="000000" w:themeColor="text1"/>
          <w:sz w:val="18"/>
          <w:szCs w:val="18"/>
          <w:em w:val="dot"/>
        </w:rPr>
        <w:t>则</w:t>
      </w:r>
      <w:r w:rsidRPr="00CF47F2">
        <w:rPr>
          <w:rFonts w:ascii="宋体" w:eastAsia="宋体" w:hAnsi="宋体" w:cs="宋体" w:hint="eastAsia"/>
          <w:color w:val="000000" w:themeColor="text1"/>
          <w:sz w:val="18"/>
          <w:szCs w:val="18"/>
        </w:rPr>
        <w:t>上尊而不侵。上尊而不侵，则主强而守要，故先王贵之而传之。人主释法用私，则上下不别矣。</w:t>
      </w:r>
      <w:r>
        <w:rPr>
          <w:rFonts w:ascii="宋体" w:eastAsia="宋体" w:hAnsi="宋体" w:cs="宋体" w:hint="eastAsia"/>
          <w:color w:val="000000" w:themeColor="text1"/>
          <w:sz w:val="18"/>
          <w:szCs w:val="18"/>
        </w:rPr>
        <w:t xml:space="preserve"> </w:t>
      </w:r>
      <w:r>
        <w:rPr>
          <w:rFonts w:ascii="宋体" w:eastAsia="宋体" w:hAnsi="宋体" w:cs="宋体"/>
          <w:color w:val="000000" w:themeColor="text1"/>
          <w:sz w:val="18"/>
          <w:szCs w:val="18"/>
        </w:rPr>
        <w:t xml:space="preserve">                                                              </w:t>
      </w:r>
      <w:r w:rsidRPr="00CF47F2">
        <w:rPr>
          <w:rFonts w:ascii="宋体" w:eastAsia="宋体" w:hAnsi="宋体" w:cs="宋体" w:hint="eastAsia"/>
          <w:color w:val="000000" w:themeColor="text1"/>
          <w:sz w:val="18"/>
          <w:szCs w:val="18"/>
        </w:rPr>
        <w:t>（取材于《韩非子》）</w:t>
      </w:r>
    </w:p>
    <w:p w:rsid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sz w:val="18"/>
          <w:szCs w:val="18"/>
        </w:rPr>
      </w:pPr>
      <w:r w:rsidRPr="00CF47F2">
        <w:rPr>
          <w:rFonts w:ascii="宋体" w:eastAsia="宋体" w:hAnsi="宋体" w:cs="宋体" w:hint="eastAsia"/>
          <w:color w:val="000000" w:themeColor="text1"/>
          <w:sz w:val="18"/>
          <w:szCs w:val="18"/>
        </w:rPr>
        <w:t>注释：【1】荆庄王：即楚庄王，春秋时期五霸之一。【2】臣：韩非自称。【3】仇：校对，以……核对。</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p>
    <w:p w:rsidR="00CF47F2" w:rsidRPr="00CF47F2" w:rsidRDefault="00CF47F2" w:rsidP="00CF47F2">
      <w:pPr>
        <w:widowControl/>
        <w:spacing w:before="100" w:beforeAutospacing="1" w:after="100" w:afterAutospacing="1" w:line="0" w:lineRule="atLeast"/>
        <w:ind w:firstLineChars="50" w:firstLine="9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9</w:t>
      </w:r>
      <w:r w:rsidRPr="00CF47F2">
        <w:rPr>
          <w:rFonts w:ascii="宋体" w:eastAsia="宋体" w:hAnsi="宋体" w:cs="宋体" w:hint="eastAsia"/>
          <w:color w:val="000000" w:themeColor="text1"/>
          <w:spacing w:val="-4"/>
          <w:sz w:val="18"/>
          <w:szCs w:val="18"/>
        </w:rPr>
        <w:t>．下列对句中加点词的解释，</w:t>
      </w:r>
      <w:r w:rsidRPr="00CF47F2">
        <w:rPr>
          <w:rFonts w:ascii="宋体" w:eastAsia="宋体" w:hAnsi="宋体" w:cs="宋体" w:hint="eastAsia"/>
          <w:color w:val="000000" w:themeColor="text1"/>
          <w:spacing w:val="-4"/>
          <w:sz w:val="18"/>
          <w:szCs w:val="18"/>
          <w:em w:val="dot"/>
        </w:rPr>
        <w:t>不正确</w:t>
      </w:r>
      <w:r w:rsidRPr="00CF47F2">
        <w:rPr>
          <w:rFonts w:ascii="宋体" w:eastAsia="宋体" w:hAnsi="宋体" w:cs="宋体" w:hint="eastAsia"/>
          <w:color w:val="000000" w:themeColor="text1"/>
          <w:spacing w:val="-4"/>
          <w:sz w:val="18"/>
          <w:szCs w:val="18"/>
        </w:rPr>
        <w:t>的一项是（</w:t>
      </w:r>
      <w:r w:rsidRPr="00CF47F2">
        <w:rPr>
          <w:rFonts w:ascii="宋体" w:eastAsia="宋体" w:hAnsi="宋体" w:cs="宋体" w:hint="eastAsia"/>
          <w:color w:val="000000" w:themeColor="text1"/>
          <w:sz w:val="18"/>
          <w:szCs w:val="18"/>
        </w:rPr>
        <w:t>3</w:t>
      </w:r>
      <w:r w:rsidRPr="00CF47F2">
        <w:rPr>
          <w:rFonts w:ascii="宋体" w:eastAsia="宋体" w:hAnsi="宋体" w:cs="宋体" w:hint="eastAsia"/>
          <w:color w:val="000000" w:themeColor="text1"/>
          <w:spacing w:val="-4"/>
          <w:sz w:val="18"/>
          <w:szCs w:val="18"/>
        </w:rPr>
        <w:t>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A</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庄王之</w:t>
      </w:r>
      <w:r w:rsidRPr="00CF47F2">
        <w:rPr>
          <w:rFonts w:ascii="宋体" w:eastAsia="宋体" w:hAnsi="宋体" w:cs="宋体" w:hint="eastAsia"/>
          <w:color w:val="000000" w:themeColor="text1"/>
          <w:sz w:val="18"/>
          <w:szCs w:val="18"/>
          <w:em w:val="dot"/>
        </w:rPr>
        <w:t>氓</w:t>
      </w:r>
      <w:r w:rsidRPr="00CF47F2">
        <w:rPr>
          <w:rFonts w:ascii="宋体" w:eastAsia="宋体" w:hAnsi="宋体" w:cs="宋体" w:hint="eastAsia"/>
          <w:color w:val="000000" w:themeColor="text1"/>
          <w:sz w:val="18"/>
          <w:szCs w:val="18"/>
        </w:rPr>
        <w:t xml:space="preserve">社稷也        </w:t>
      </w:r>
      <w:r w:rsidRPr="00CF47F2">
        <w:rPr>
          <w:rFonts w:ascii="宋体" w:eastAsia="宋体" w:hAnsi="宋体" w:cs="Times New Roman"/>
          <w:color w:val="000000" w:themeColor="text1"/>
          <w:sz w:val="18"/>
          <w:szCs w:val="18"/>
        </w:rPr>
        <w:t xml:space="preserve">      </w:t>
      </w:r>
      <w:r w:rsidRPr="00CF47F2">
        <w:rPr>
          <w:rFonts w:ascii="宋体" w:eastAsia="宋体" w:hAnsi="宋体" w:cs="宋体" w:hint="eastAsia"/>
          <w:color w:val="000000" w:themeColor="text1"/>
          <w:sz w:val="18"/>
          <w:szCs w:val="18"/>
        </w:rPr>
        <w:t>氓：通“泯”，灭，死。</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B</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则臣离上而下</w:t>
      </w:r>
      <w:r w:rsidRPr="00CF47F2">
        <w:rPr>
          <w:rFonts w:ascii="宋体" w:eastAsia="宋体" w:hAnsi="宋体" w:cs="宋体" w:hint="eastAsia"/>
          <w:color w:val="000000" w:themeColor="text1"/>
          <w:sz w:val="18"/>
          <w:szCs w:val="18"/>
          <w:em w:val="dot"/>
        </w:rPr>
        <w:t>比</w:t>
      </w:r>
      <w:r w:rsidRPr="00CF47F2">
        <w:rPr>
          <w:rFonts w:ascii="宋体" w:eastAsia="宋体" w:hAnsi="宋体" w:cs="宋体" w:hint="eastAsia"/>
          <w:color w:val="000000" w:themeColor="text1"/>
          <w:sz w:val="18"/>
          <w:szCs w:val="18"/>
        </w:rPr>
        <w:t>周</w:t>
      </w:r>
      <w:r w:rsidRPr="00CF47F2">
        <w:rPr>
          <w:rFonts w:ascii="宋体" w:eastAsia="宋体" w:hAnsi="宋体" w:cs="宋体" w:hint="eastAsia"/>
          <w:color w:val="000000" w:themeColor="text1"/>
          <w:spacing w:val="-4"/>
          <w:sz w:val="18"/>
          <w:szCs w:val="18"/>
        </w:rPr>
        <w:t xml:space="preserve">             比：接近，勾结</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C</w:t>
      </w:r>
      <w:r w:rsidRPr="00CF47F2">
        <w:rPr>
          <w:rFonts w:ascii="宋体" w:eastAsia="宋体" w:hAnsi="宋体" w:cs="宋体" w:hint="eastAsia"/>
          <w:color w:val="000000" w:themeColor="text1"/>
          <w:spacing w:val="-4"/>
          <w:sz w:val="18"/>
          <w:szCs w:val="18"/>
        </w:rPr>
        <w:t>．家</w:t>
      </w:r>
      <w:r w:rsidRPr="00CF47F2">
        <w:rPr>
          <w:rFonts w:ascii="宋体" w:eastAsia="宋体" w:hAnsi="宋体" w:cs="宋体" w:hint="eastAsia"/>
          <w:color w:val="000000" w:themeColor="text1"/>
          <w:sz w:val="18"/>
          <w:szCs w:val="18"/>
          <w:em w:val="dot"/>
        </w:rPr>
        <w:t>务</w:t>
      </w:r>
      <w:r w:rsidRPr="00CF47F2">
        <w:rPr>
          <w:rFonts w:ascii="宋体" w:eastAsia="宋体" w:hAnsi="宋体" w:cs="宋体" w:hint="eastAsia"/>
          <w:color w:val="000000" w:themeColor="text1"/>
          <w:spacing w:val="-4"/>
          <w:sz w:val="18"/>
          <w:szCs w:val="18"/>
        </w:rPr>
        <w:t>相益                      务：任务，事务</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D</w:t>
      </w:r>
      <w:r w:rsidRPr="00CF47F2">
        <w:rPr>
          <w:rFonts w:ascii="宋体" w:eastAsia="宋体" w:hAnsi="宋体" w:cs="宋体" w:hint="eastAsia"/>
          <w:color w:val="000000" w:themeColor="text1"/>
          <w:spacing w:val="-4"/>
          <w:sz w:val="18"/>
          <w:szCs w:val="18"/>
        </w:rPr>
        <w:t>．而</w:t>
      </w:r>
      <w:r w:rsidRPr="00CF47F2">
        <w:rPr>
          <w:rFonts w:ascii="宋体" w:eastAsia="宋体" w:hAnsi="宋体" w:cs="宋体" w:hint="eastAsia"/>
          <w:color w:val="000000" w:themeColor="text1"/>
          <w:sz w:val="18"/>
          <w:szCs w:val="18"/>
          <w:em w:val="dot"/>
        </w:rPr>
        <w:t>信</w:t>
      </w:r>
      <w:r w:rsidRPr="00CF47F2">
        <w:rPr>
          <w:rFonts w:ascii="宋体" w:eastAsia="宋体" w:hAnsi="宋体" w:cs="宋体" w:hint="eastAsia"/>
          <w:color w:val="000000" w:themeColor="text1"/>
          <w:spacing w:val="-4"/>
          <w:sz w:val="18"/>
          <w:szCs w:val="18"/>
        </w:rPr>
        <w:t>下为之也                  信：放任，听凭</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10</w:t>
      </w:r>
      <w:r w:rsidRPr="00CF47F2">
        <w:rPr>
          <w:rFonts w:ascii="宋体" w:eastAsia="宋体" w:hAnsi="宋体" w:cs="宋体" w:hint="eastAsia"/>
          <w:color w:val="000000" w:themeColor="text1"/>
          <w:spacing w:val="-4"/>
          <w:sz w:val="18"/>
          <w:szCs w:val="18"/>
        </w:rPr>
        <w:t>．下列各组语句中加点词的意义和用法，</w:t>
      </w:r>
      <w:r w:rsidRPr="00CF47F2">
        <w:rPr>
          <w:rFonts w:ascii="宋体" w:eastAsia="宋体" w:hAnsi="宋体" w:cs="宋体" w:hint="eastAsia"/>
          <w:color w:val="000000" w:themeColor="text1"/>
          <w:spacing w:val="-4"/>
          <w:sz w:val="18"/>
          <w:szCs w:val="18"/>
          <w:em w:val="dot"/>
        </w:rPr>
        <w:t>不同</w:t>
      </w:r>
      <w:r w:rsidRPr="00CF47F2">
        <w:rPr>
          <w:rFonts w:ascii="宋体" w:eastAsia="宋体" w:hAnsi="宋体" w:cs="宋体" w:hint="eastAsia"/>
          <w:color w:val="000000" w:themeColor="text1"/>
          <w:spacing w:val="-4"/>
          <w:sz w:val="18"/>
          <w:szCs w:val="18"/>
        </w:rPr>
        <w:t>的一项是（</w:t>
      </w:r>
      <w:r w:rsidRPr="00CF47F2">
        <w:rPr>
          <w:rFonts w:ascii="宋体" w:eastAsia="宋体" w:hAnsi="宋体" w:cs="宋体" w:hint="eastAsia"/>
          <w:color w:val="000000" w:themeColor="text1"/>
          <w:sz w:val="18"/>
          <w:szCs w:val="18"/>
        </w:rPr>
        <w:t>3</w:t>
      </w:r>
      <w:r w:rsidRPr="00CF47F2">
        <w:rPr>
          <w:rFonts w:ascii="宋体" w:eastAsia="宋体" w:hAnsi="宋体" w:cs="宋体" w:hint="eastAsia"/>
          <w:color w:val="000000" w:themeColor="text1"/>
          <w:spacing w:val="-4"/>
          <w:sz w:val="18"/>
          <w:szCs w:val="18"/>
        </w:rPr>
        <w:t>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lastRenderedPageBreak/>
        <w:t>A</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而齐</w:t>
      </w:r>
      <w:r w:rsidRPr="00CF47F2">
        <w:rPr>
          <w:rFonts w:ascii="宋体" w:eastAsia="宋体" w:hAnsi="宋体" w:cs="宋体" w:hint="eastAsia"/>
          <w:color w:val="000000" w:themeColor="text1"/>
          <w:sz w:val="18"/>
          <w:szCs w:val="18"/>
          <w:em w:val="dot"/>
        </w:rPr>
        <w:t>以</w:t>
      </w:r>
      <w:r w:rsidRPr="00CF47F2">
        <w:rPr>
          <w:rFonts w:ascii="宋体" w:eastAsia="宋体" w:hAnsi="宋体" w:cs="宋体" w:hint="eastAsia"/>
          <w:color w:val="000000" w:themeColor="text1"/>
          <w:sz w:val="18"/>
          <w:szCs w:val="18"/>
        </w:rPr>
        <w:t xml:space="preserve">亡                </w:t>
      </w:r>
      <w:r w:rsidRPr="00CF47F2">
        <w:rPr>
          <w:rFonts w:ascii="宋体" w:eastAsia="宋体" w:hAnsi="宋体" w:cs="宋体" w:hint="eastAsia"/>
          <w:color w:val="000000" w:themeColor="text1"/>
          <w:sz w:val="18"/>
          <w:szCs w:val="18"/>
          <w:em w:val="dot"/>
        </w:rPr>
        <w:t>以</w:t>
      </w:r>
      <w:r w:rsidRPr="00CF47F2">
        <w:rPr>
          <w:rFonts w:ascii="宋体" w:eastAsia="宋体" w:hAnsi="宋体" w:cs="宋体" w:hint="eastAsia"/>
          <w:color w:val="000000" w:themeColor="text1"/>
          <w:sz w:val="18"/>
          <w:szCs w:val="18"/>
        </w:rPr>
        <w:t>毁为罚也</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B</w:t>
      </w:r>
      <w:r w:rsidRPr="00CF47F2">
        <w:rPr>
          <w:rFonts w:ascii="宋体" w:eastAsia="宋体" w:hAnsi="宋体" w:cs="宋体" w:hint="eastAsia"/>
          <w:color w:val="000000" w:themeColor="text1"/>
          <w:spacing w:val="-4"/>
          <w:sz w:val="18"/>
          <w:szCs w:val="18"/>
        </w:rPr>
        <w:t>．此亡</w:t>
      </w:r>
      <w:r w:rsidRPr="00CF47F2">
        <w:rPr>
          <w:rFonts w:ascii="宋体" w:eastAsia="宋体" w:hAnsi="宋体" w:cs="宋体" w:hint="eastAsia"/>
          <w:color w:val="000000" w:themeColor="text1"/>
          <w:sz w:val="18"/>
          <w:szCs w:val="18"/>
          <w:em w:val="dot"/>
        </w:rPr>
        <w:t>之</w:t>
      </w:r>
      <w:r w:rsidRPr="00CF47F2">
        <w:rPr>
          <w:rFonts w:ascii="宋体" w:eastAsia="宋体" w:hAnsi="宋体" w:cs="宋体" w:hint="eastAsia"/>
          <w:color w:val="000000" w:themeColor="text1"/>
          <w:spacing w:val="-4"/>
          <w:sz w:val="18"/>
          <w:szCs w:val="18"/>
        </w:rPr>
        <w:t>本也               必以先王</w:t>
      </w:r>
      <w:r w:rsidRPr="00CF47F2">
        <w:rPr>
          <w:rFonts w:ascii="宋体" w:eastAsia="宋体" w:hAnsi="宋体" w:cs="宋体" w:hint="eastAsia"/>
          <w:color w:val="000000" w:themeColor="text1"/>
          <w:sz w:val="18"/>
          <w:szCs w:val="18"/>
          <w:em w:val="dot"/>
        </w:rPr>
        <w:t>之</w:t>
      </w:r>
      <w:r w:rsidRPr="00CF47F2">
        <w:rPr>
          <w:rFonts w:ascii="宋体" w:eastAsia="宋体" w:hAnsi="宋体" w:cs="宋体" w:hint="eastAsia"/>
          <w:color w:val="000000" w:themeColor="text1"/>
          <w:spacing w:val="-4"/>
          <w:sz w:val="18"/>
          <w:szCs w:val="18"/>
        </w:rPr>
        <w:t>法为比</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C</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em w:val="dot"/>
        </w:rPr>
        <w:t>则</w:t>
      </w:r>
      <w:r w:rsidRPr="00CF47F2">
        <w:rPr>
          <w:rFonts w:ascii="宋体" w:eastAsia="宋体" w:hAnsi="宋体" w:cs="宋体" w:hint="eastAsia"/>
          <w:color w:val="000000" w:themeColor="text1"/>
          <w:sz w:val="18"/>
          <w:szCs w:val="18"/>
        </w:rPr>
        <w:t xml:space="preserve">群臣废法而行私重      </w:t>
      </w:r>
      <w:r w:rsidRPr="00CF47F2">
        <w:rPr>
          <w:rFonts w:ascii="宋体" w:eastAsia="宋体" w:hAnsi="宋体" w:cs="宋体" w:hint="eastAsia"/>
          <w:color w:val="000000" w:themeColor="text1"/>
          <w:sz w:val="18"/>
          <w:szCs w:val="18"/>
          <w:em w:val="dot"/>
        </w:rPr>
        <w:t>则</w:t>
      </w:r>
      <w:r w:rsidRPr="00CF47F2">
        <w:rPr>
          <w:rFonts w:ascii="宋体" w:eastAsia="宋体" w:hAnsi="宋体" w:cs="宋体" w:hint="eastAsia"/>
          <w:color w:val="000000" w:themeColor="text1"/>
          <w:sz w:val="18"/>
          <w:szCs w:val="18"/>
        </w:rPr>
        <w:t>上尊而不侵</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D</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比周以</w:t>
      </w:r>
      <w:r w:rsidRPr="00CF47F2">
        <w:rPr>
          <w:rFonts w:ascii="宋体" w:eastAsia="宋体" w:hAnsi="宋体" w:cs="宋体" w:hint="eastAsia"/>
          <w:color w:val="000000" w:themeColor="text1"/>
          <w:sz w:val="18"/>
          <w:szCs w:val="18"/>
          <w:em w:val="dot"/>
        </w:rPr>
        <w:t>相</w:t>
      </w:r>
      <w:r w:rsidRPr="00CF47F2">
        <w:rPr>
          <w:rFonts w:ascii="宋体" w:eastAsia="宋体" w:hAnsi="宋体" w:cs="宋体" w:hint="eastAsia"/>
          <w:color w:val="000000" w:themeColor="text1"/>
          <w:sz w:val="18"/>
          <w:szCs w:val="18"/>
        </w:rPr>
        <w:t>为也            大臣务</w:t>
      </w:r>
      <w:r w:rsidRPr="00CF47F2">
        <w:rPr>
          <w:rFonts w:ascii="宋体" w:eastAsia="宋体" w:hAnsi="宋体" w:cs="宋体" w:hint="eastAsia"/>
          <w:color w:val="000000" w:themeColor="text1"/>
          <w:sz w:val="18"/>
          <w:szCs w:val="18"/>
          <w:em w:val="dot"/>
        </w:rPr>
        <w:t>相</w:t>
      </w:r>
      <w:r w:rsidRPr="00CF47F2">
        <w:rPr>
          <w:rFonts w:ascii="宋体" w:eastAsia="宋体" w:hAnsi="宋体" w:cs="宋体" w:hint="eastAsia"/>
          <w:color w:val="000000" w:themeColor="text1"/>
          <w:sz w:val="18"/>
          <w:szCs w:val="18"/>
        </w:rPr>
        <w:t>尊</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11</w:t>
      </w:r>
      <w:r w:rsidRPr="00CF47F2">
        <w:rPr>
          <w:rFonts w:ascii="宋体" w:eastAsia="宋体" w:hAnsi="宋体" w:cs="宋体" w:hint="eastAsia"/>
          <w:color w:val="000000" w:themeColor="text1"/>
          <w:spacing w:val="-4"/>
          <w:sz w:val="18"/>
          <w:szCs w:val="18"/>
        </w:rPr>
        <w:t>．下列对文中语句的理解，</w:t>
      </w:r>
      <w:r w:rsidRPr="00CF47F2">
        <w:rPr>
          <w:rFonts w:ascii="宋体" w:eastAsia="宋体" w:hAnsi="宋体" w:cs="宋体" w:hint="eastAsia"/>
          <w:color w:val="000000" w:themeColor="text1"/>
          <w:spacing w:val="-4"/>
          <w:sz w:val="18"/>
          <w:szCs w:val="18"/>
          <w:em w:val="dot"/>
        </w:rPr>
        <w:t>不正确</w:t>
      </w:r>
      <w:r w:rsidRPr="00CF47F2">
        <w:rPr>
          <w:rFonts w:ascii="宋体" w:eastAsia="宋体" w:hAnsi="宋体" w:cs="宋体" w:hint="eastAsia"/>
          <w:color w:val="000000" w:themeColor="text1"/>
          <w:spacing w:val="-4"/>
          <w:sz w:val="18"/>
          <w:szCs w:val="18"/>
        </w:rPr>
        <w:t>的一项是（</w:t>
      </w:r>
      <w:r w:rsidRPr="00CF47F2">
        <w:rPr>
          <w:rFonts w:ascii="宋体" w:eastAsia="宋体" w:hAnsi="宋体" w:cs="宋体" w:hint="eastAsia"/>
          <w:color w:val="000000" w:themeColor="text1"/>
          <w:sz w:val="18"/>
          <w:szCs w:val="18"/>
        </w:rPr>
        <w:t>3</w:t>
      </w:r>
      <w:r w:rsidRPr="00CF47F2">
        <w:rPr>
          <w:rFonts w:ascii="宋体" w:eastAsia="宋体" w:hAnsi="宋体" w:cs="宋体" w:hint="eastAsia"/>
          <w:color w:val="000000" w:themeColor="text1"/>
          <w:spacing w:val="-4"/>
          <w:sz w:val="18"/>
          <w:szCs w:val="18"/>
        </w:rPr>
        <w:t>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A</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又皆释国法而私其外</w:t>
      </w:r>
      <w:r w:rsidRPr="00CF47F2">
        <w:rPr>
          <w:rFonts w:ascii="宋体" w:eastAsia="宋体" w:hAnsi="宋体" w:cs="宋体" w:hint="eastAsia"/>
          <w:color w:val="000000" w:themeColor="text1"/>
          <w:spacing w:val="-4"/>
          <w:sz w:val="18"/>
          <w:szCs w:val="18"/>
        </w:rPr>
        <w:t xml:space="preserve">   ——（群臣）又都丢掉国法而营私舞弊</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B</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今若以誉进能——</w:t>
      </w:r>
      <w:r w:rsidRPr="00CF47F2">
        <w:rPr>
          <w:rFonts w:ascii="宋体" w:eastAsia="宋体" w:hAnsi="宋体" w:cs="宋体" w:hint="eastAsia"/>
          <w:color w:val="000000" w:themeColor="text1"/>
          <w:spacing w:val="-4"/>
          <w:sz w:val="18"/>
          <w:szCs w:val="18"/>
        </w:rPr>
        <w:t>现在如果按名声选用人才</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C</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故忠臣危死于非罪——</w:t>
      </w:r>
      <w:r w:rsidRPr="00CF47F2">
        <w:rPr>
          <w:rFonts w:ascii="宋体" w:eastAsia="宋体" w:hAnsi="宋体" w:cs="宋体" w:hint="eastAsia"/>
          <w:color w:val="000000" w:themeColor="text1"/>
          <w:spacing w:val="-4"/>
          <w:sz w:val="18"/>
          <w:szCs w:val="18"/>
        </w:rPr>
        <w:t>因此忠臣遭遇危难而死，这不是罪过</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D</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巧匠目意中绳——</w:t>
      </w:r>
      <w:r w:rsidRPr="00CF47F2">
        <w:rPr>
          <w:rFonts w:ascii="宋体" w:eastAsia="宋体" w:hAnsi="宋体" w:cs="宋体" w:hint="eastAsia"/>
          <w:color w:val="000000" w:themeColor="text1"/>
          <w:spacing w:val="-4"/>
          <w:sz w:val="18"/>
          <w:szCs w:val="18"/>
        </w:rPr>
        <w:t>高明的木匠用肉眼测度（木材）也合乎绳墨的标准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12</w:t>
      </w:r>
      <w:r w:rsidRPr="00CF47F2">
        <w:rPr>
          <w:rFonts w:ascii="宋体" w:eastAsia="宋体" w:hAnsi="宋体" w:cs="宋体" w:hint="eastAsia"/>
          <w:color w:val="000000" w:themeColor="text1"/>
          <w:spacing w:val="-4"/>
          <w:sz w:val="18"/>
          <w:szCs w:val="18"/>
        </w:rPr>
        <w:t>．将下面的句子译为现代汉语。（</w:t>
      </w:r>
      <w:r w:rsidRPr="00CF47F2">
        <w:rPr>
          <w:rFonts w:ascii="宋体" w:eastAsia="宋体" w:hAnsi="宋体" w:cs="宋体" w:hint="eastAsia"/>
          <w:color w:val="000000" w:themeColor="text1"/>
          <w:sz w:val="18"/>
          <w:szCs w:val="18"/>
        </w:rPr>
        <w:t>6</w:t>
      </w:r>
      <w:r w:rsidRPr="00CF47F2">
        <w:rPr>
          <w:rFonts w:ascii="宋体" w:eastAsia="宋体" w:hAnsi="宋体" w:cs="宋体" w:hint="eastAsia"/>
          <w:color w:val="000000" w:themeColor="text1"/>
          <w:spacing w:val="-4"/>
          <w:sz w:val="18"/>
          <w:szCs w:val="18"/>
        </w:rPr>
        <w:t>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①今皆亡国者，其群臣官吏皆务所以乱而不务所以治也。</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②刑过不避大臣，赏善不遗匹夫。</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13</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下列对文意的理解，</w:t>
      </w:r>
      <w:r w:rsidRPr="00CF47F2">
        <w:rPr>
          <w:rFonts w:ascii="宋体" w:eastAsia="宋体" w:hAnsi="宋体" w:cs="宋体" w:hint="eastAsia"/>
          <w:color w:val="000000" w:themeColor="text1"/>
          <w:sz w:val="18"/>
          <w:szCs w:val="18"/>
          <w:em w:val="dot"/>
        </w:rPr>
        <w:t>不正确</w:t>
      </w:r>
      <w:r w:rsidRPr="00CF47F2">
        <w:rPr>
          <w:rFonts w:ascii="宋体" w:eastAsia="宋体" w:hAnsi="宋体" w:cs="宋体" w:hint="eastAsia"/>
          <w:color w:val="000000" w:themeColor="text1"/>
          <w:sz w:val="18"/>
          <w:szCs w:val="18"/>
        </w:rPr>
        <w:t>的一项是（3分）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A．“有度”意指国家治理要制定明确的法度，因为这是国家强大的根基。</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B．开篇列举楚齐燕等国相继兴盛的史实，引出治国应当“有度”的话题。</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C．如果统治者的奖惩标准不明确，就会造成官员热衷于结党营私的风气。</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D．要严格执行法律，对权贵与平民一视同仁，以严刑峻法保证社会秩序。</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14</w:t>
      </w:r>
      <w:r w:rsidRPr="00CF47F2">
        <w:rPr>
          <w:rFonts w:ascii="宋体" w:eastAsia="宋体" w:hAnsi="宋体" w:cs="宋体" w:hint="eastAsia"/>
          <w:color w:val="000000" w:themeColor="text1"/>
          <w:spacing w:val="-4"/>
          <w:sz w:val="18"/>
          <w:szCs w:val="18"/>
        </w:rPr>
        <w:t>．</w:t>
      </w:r>
      <w:r w:rsidRPr="00CF47F2">
        <w:rPr>
          <w:rFonts w:ascii="宋体" w:eastAsia="宋体" w:hAnsi="宋体" w:cs="宋体" w:hint="eastAsia"/>
          <w:color w:val="000000" w:themeColor="text1"/>
          <w:sz w:val="18"/>
          <w:szCs w:val="18"/>
        </w:rPr>
        <w:t>文中韩非子围绕“以法治国”阐述了自己的治国理念。你认为他的治国理念有哪些可取与不可取之处？</w:t>
      </w:r>
      <w:r w:rsidRPr="00CF47F2">
        <w:rPr>
          <w:rFonts w:ascii="宋体" w:eastAsia="宋体" w:hAnsi="宋体" w:cs="宋体" w:hint="eastAsia"/>
          <w:color w:val="000000" w:themeColor="text1"/>
          <w:kern w:val="0"/>
          <w:sz w:val="18"/>
          <w:szCs w:val="18"/>
        </w:rPr>
        <w:t>请分别列出并简述理由。</w:t>
      </w:r>
      <w:r w:rsidRPr="00CF47F2">
        <w:rPr>
          <w:rFonts w:ascii="宋体" w:eastAsia="宋体" w:hAnsi="宋体" w:cs="宋体" w:hint="eastAsia"/>
          <w:color w:val="000000" w:themeColor="text1"/>
          <w:sz w:val="18"/>
          <w:szCs w:val="18"/>
        </w:rPr>
        <w:t>（6分）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xml:space="preserve"> </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CF47F2">
        <w:rPr>
          <w:rFonts w:ascii="宋体" w:eastAsia="宋体" w:hAnsi="宋体" w:cs="宋体" w:hint="eastAsia"/>
          <w:b/>
          <w:color w:val="000000" w:themeColor="text1"/>
          <w:spacing w:val="-6"/>
          <w:sz w:val="18"/>
          <w:szCs w:val="18"/>
        </w:rPr>
        <w:t>三</w:t>
      </w:r>
      <w:r w:rsidRPr="00CF47F2">
        <w:rPr>
          <w:rFonts w:ascii="宋体" w:eastAsia="宋体" w:hAnsi="宋体" w:cs="Times New Roman"/>
          <w:b/>
          <w:color w:val="000000" w:themeColor="text1"/>
          <w:spacing w:val="-6"/>
          <w:sz w:val="18"/>
          <w:szCs w:val="18"/>
        </w:rPr>
        <w:t>、</w:t>
      </w:r>
      <w:r w:rsidRPr="00CF47F2">
        <w:rPr>
          <w:rFonts w:ascii="宋体" w:eastAsia="宋体" w:hAnsi="宋体" w:cs="Times New Roman"/>
          <w:b/>
          <w:color w:val="000000" w:themeColor="text1"/>
          <w:sz w:val="18"/>
          <w:szCs w:val="18"/>
        </w:rPr>
        <w:t>本大题共</w:t>
      </w:r>
      <w:r w:rsidRPr="00CF47F2">
        <w:rPr>
          <w:rFonts w:ascii="宋体" w:eastAsia="宋体" w:hAnsi="宋体" w:cs="宋体" w:hint="eastAsia"/>
          <w:b/>
          <w:color w:val="000000" w:themeColor="text1"/>
          <w:sz w:val="18"/>
          <w:szCs w:val="18"/>
        </w:rPr>
        <w:t>4</w:t>
      </w:r>
      <w:r w:rsidRPr="00CF47F2">
        <w:rPr>
          <w:rFonts w:ascii="宋体" w:eastAsia="宋体" w:hAnsi="宋体" w:cs="Times New Roman"/>
          <w:b/>
          <w:color w:val="000000" w:themeColor="text1"/>
          <w:sz w:val="18"/>
          <w:szCs w:val="18"/>
        </w:rPr>
        <w:t>小题</w:t>
      </w:r>
      <w:r w:rsidRPr="00CF47F2">
        <w:rPr>
          <w:rFonts w:ascii="宋体" w:eastAsia="宋体" w:hAnsi="宋体" w:cs="宋体" w:hint="eastAsia"/>
          <w:b/>
          <w:color w:val="000000" w:themeColor="text1"/>
          <w:sz w:val="18"/>
          <w:szCs w:val="18"/>
        </w:rPr>
        <w:t>，</w:t>
      </w:r>
      <w:r w:rsidRPr="00CF47F2">
        <w:rPr>
          <w:rFonts w:ascii="宋体" w:eastAsia="宋体" w:hAnsi="宋体" w:cs="Times New Roman"/>
          <w:b/>
          <w:color w:val="000000" w:themeColor="text1"/>
          <w:sz w:val="18"/>
          <w:szCs w:val="18"/>
        </w:rPr>
        <w:t>共</w:t>
      </w:r>
      <w:r w:rsidRPr="00CF47F2">
        <w:rPr>
          <w:rFonts w:ascii="宋体" w:eastAsia="宋体" w:hAnsi="宋体" w:cs="宋体" w:hint="eastAsia"/>
          <w:b/>
          <w:color w:val="000000" w:themeColor="text1"/>
          <w:sz w:val="18"/>
          <w:szCs w:val="18"/>
        </w:rPr>
        <w:t>18</w:t>
      </w:r>
      <w:r w:rsidRPr="00CF47F2">
        <w:rPr>
          <w:rFonts w:ascii="宋体" w:eastAsia="宋体" w:hAnsi="宋体" w:cs="Times New Roman"/>
          <w:b/>
          <w:color w:val="000000" w:themeColor="text1"/>
          <w:sz w:val="18"/>
          <w:szCs w:val="18"/>
        </w:rPr>
        <w:t>分。</w:t>
      </w:r>
    </w:p>
    <w:p w:rsidR="00CF47F2" w:rsidRPr="00CF47F2" w:rsidRDefault="00CF47F2" w:rsidP="00CF47F2">
      <w:pPr>
        <w:widowControl/>
        <w:spacing w:before="100" w:beforeAutospacing="1" w:after="100" w:afterAutospacing="1" w:line="0" w:lineRule="atLeast"/>
        <w:ind w:firstLineChars="200" w:firstLine="361"/>
        <w:contextualSpacing/>
        <w:jc w:val="left"/>
        <w:rPr>
          <w:rFonts w:ascii="宋体" w:eastAsia="宋体" w:hAnsi="宋体" w:cs="宋体"/>
          <w:b/>
          <w:color w:val="000000" w:themeColor="text1"/>
          <w:kern w:val="0"/>
          <w:sz w:val="18"/>
          <w:szCs w:val="18"/>
        </w:rPr>
      </w:pPr>
      <w:r w:rsidRPr="00CF47F2">
        <w:rPr>
          <w:rFonts w:ascii="宋体" w:eastAsia="宋体" w:hAnsi="宋体" w:cs="宋体" w:hint="eastAsia"/>
          <w:b/>
          <w:color w:val="000000" w:themeColor="text1"/>
          <w:sz w:val="18"/>
          <w:szCs w:val="18"/>
        </w:rPr>
        <w:t>阅读下面的宋词，完成</w:t>
      </w:r>
      <w:r w:rsidRPr="00CF47F2">
        <w:rPr>
          <w:rFonts w:ascii="宋体" w:eastAsia="宋体" w:hAnsi="宋体" w:cs="Times New Roman"/>
          <w:b/>
          <w:color w:val="000000" w:themeColor="text1"/>
          <w:sz w:val="18"/>
          <w:szCs w:val="18"/>
        </w:rPr>
        <w:t>15～18</w:t>
      </w:r>
      <w:r w:rsidRPr="00CF47F2">
        <w:rPr>
          <w:rFonts w:ascii="宋体" w:eastAsia="宋体" w:hAnsi="宋体" w:cs="宋体" w:hint="eastAsia"/>
          <w:b/>
          <w:color w:val="000000" w:themeColor="text1"/>
          <w:sz w:val="18"/>
          <w:szCs w:val="18"/>
        </w:rPr>
        <w:t>题。</w:t>
      </w: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离亭燕</w:t>
      </w: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张昪</w:t>
      </w:r>
      <w:r w:rsidRPr="00CF47F2">
        <w:rPr>
          <w:rFonts w:ascii="宋体" w:eastAsia="宋体" w:hAnsi="宋体" w:cs="Times New Roman"/>
          <w:color w:val="000000" w:themeColor="text1"/>
          <w:sz w:val="18"/>
          <w:szCs w:val="18"/>
          <w:vertAlign w:val="superscript"/>
        </w:rPr>
        <w:t>【1】</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一带江山如画，风物向秋潇洒。水浸碧天何处断？霁色冷光相射。蓼屿荻花洲，掩映竹篱茅舍。    </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云际客帆高挂，烟外酒旗低亚</w:t>
      </w:r>
      <w:r w:rsidRPr="00CF47F2">
        <w:rPr>
          <w:rFonts w:ascii="宋体" w:eastAsia="宋体" w:hAnsi="宋体" w:cs="Times New Roman"/>
          <w:color w:val="000000" w:themeColor="text1"/>
          <w:sz w:val="18"/>
          <w:szCs w:val="18"/>
          <w:vertAlign w:val="superscript"/>
        </w:rPr>
        <w:t>【2】</w:t>
      </w:r>
      <w:r w:rsidRPr="00CF47F2">
        <w:rPr>
          <w:rFonts w:ascii="宋体" w:eastAsia="宋体" w:hAnsi="宋体" w:cs="宋体" w:hint="eastAsia"/>
          <w:color w:val="000000" w:themeColor="text1"/>
          <w:sz w:val="18"/>
          <w:szCs w:val="18"/>
        </w:rPr>
        <w:t>。多少六朝兴废事，尽入渔樵闲话。怅望倚层楼，寒日无言西下。</w:t>
      </w:r>
    </w:p>
    <w:p w:rsidR="00CF47F2" w:rsidRPr="00CF47F2" w:rsidRDefault="00CF47F2" w:rsidP="00CF47F2">
      <w:pPr>
        <w:widowControl/>
        <w:spacing w:before="100" w:beforeAutospacing="1" w:after="100" w:afterAutospacing="1" w:line="0" w:lineRule="atLeast"/>
        <w:ind w:leftChars="228" w:left="659" w:hangingChars="100" w:hanging="18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注释：【</w:t>
      </w:r>
      <w:r w:rsidRPr="00CF47F2">
        <w:rPr>
          <w:rFonts w:ascii="宋体" w:eastAsia="宋体" w:hAnsi="宋体" w:cs="Times New Roman"/>
          <w:color w:val="000000" w:themeColor="text1"/>
          <w:sz w:val="18"/>
          <w:szCs w:val="18"/>
        </w:rPr>
        <w:t>1</w:t>
      </w:r>
      <w:r w:rsidRPr="00CF47F2">
        <w:rPr>
          <w:rFonts w:ascii="宋体" w:eastAsia="宋体" w:hAnsi="宋体" w:cs="宋体" w:hint="eastAsia"/>
          <w:color w:val="000000" w:themeColor="text1"/>
          <w:sz w:val="18"/>
          <w:szCs w:val="18"/>
        </w:rPr>
        <w:t>】张昪（</w:t>
      </w:r>
      <w:r w:rsidRPr="00CF47F2">
        <w:rPr>
          <w:rFonts w:ascii="宋体" w:eastAsia="宋体" w:hAnsi="宋体" w:cs="Times New Roman"/>
          <w:color w:val="000000" w:themeColor="text1"/>
          <w:sz w:val="18"/>
          <w:szCs w:val="18"/>
        </w:rPr>
        <w:t>992─1077</w:t>
      </w:r>
      <w:r w:rsidRPr="00CF47F2">
        <w:rPr>
          <w:rFonts w:ascii="宋体" w:eastAsia="宋体" w:hAnsi="宋体" w:cs="宋体" w:hint="eastAsia"/>
          <w:color w:val="000000" w:themeColor="text1"/>
          <w:sz w:val="18"/>
          <w:szCs w:val="18"/>
        </w:rPr>
        <w:t>）字杲卿，一生经历了北宋由真宗到神宗国、</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运渐衰的过程，这首词是他辞官退居金陵（南京）后所作。【</w:t>
      </w:r>
      <w:r w:rsidRPr="00CF47F2">
        <w:rPr>
          <w:rFonts w:ascii="宋体" w:eastAsia="宋体" w:hAnsi="宋体" w:cs="Times New Roman"/>
          <w:color w:val="000000" w:themeColor="text1"/>
          <w:sz w:val="18"/>
          <w:szCs w:val="18"/>
        </w:rPr>
        <w:t>2</w:t>
      </w:r>
      <w:r w:rsidRPr="00CF47F2">
        <w:rPr>
          <w:rFonts w:ascii="宋体" w:eastAsia="宋体" w:hAnsi="宋体" w:cs="宋体" w:hint="eastAsia"/>
          <w:color w:val="000000" w:themeColor="text1"/>
          <w:sz w:val="18"/>
          <w:szCs w:val="18"/>
        </w:rPr>
        <w:t>】低亚：低垂。</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15．</w:t>
      </w:r>
      <w:r w:rsidRPr="00CF47F2">
        <w:rPr>
          <w:rFonts w:ascii="宋体" w:eastAsia="宋体" w:hAnsi="宋体" w:cs="宋体" w:hint="eastAsia"/>
          <w:color w:val="000000" w:themeColor="text1"/>
          <w:sz w:val="18"/>
          <w:szCs w:val="18"/>
        </w:rPr>
        <w:t>下列对本词的理解，</w:t>
      </w:r>
      <w:r w:rsidRPr="00CF47F2">
        <w:rPr>
          <w:rFonts w:ascii="宋体" w:eastAsia="宋体" w:hAnsi="宋体" w:cs="宋体" w:hint="eastAsia"/>
          <w:color w:val="000000" w:themeColor="text1"/>
          <w:sz w:val="18"/>
          <w:szCs w:val="18"/>
          <w:em w:val="dot"/>
        </w:rPr>
        <w:t>不正确</w:t>
      </w:r>
      <w:r w:rsidRPr="00CF47F2">
        <w:rPr>
          <w:rFonts w:ascii="宋体" w:eastAsia="宋体" w:hAnsi="宋体" w:cs="宋体" w:hint="eastAsia"/>
          <w:color w:val="000000" w:themeColor="text1"/>
          <w:sz w:val="18"/>
          <w:szCs w:val="18"/>
        </w:rPr>
        <w:t>的一项是（</w:t>
      </w:r>
      <w:r w:rsidRPr="00CF47F2">
        <w:rPr>
          <w:rFonts w:ascii="宋体" w:eastAsia="宋体" w:hAnsi="宋体" w:cs="Times New Roman"/>
          <w:color w:val="000000" w:themeColor="text1"/>
          <w:sz w:val="18"/>
          <w:szCs w:val="18"/>
        </w:rPr>
        <w:t>3</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ind w:firstLine="48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本词</w:t>
      </w:r>
      <w:r w:rsidRPr="00CF47F2">
        <w:rPr>
          <w:rFonts w:ascii="宋体" w:eastAsia="宋体" w:hAnsi="宋体" w:cs="Times New Roman"/>
          <w:color w:val="000000" w:themeColor="text1"/>
          <w:sz w:val="18"/>
          <w:szCs w:val="18"/>
        </w:rPr>
        <w:t>开篇</w:t>
      </w:r>
      <w:r w:rsidRPr="00CF47F2">
        <w:rPr>
          <w:rFonts w:ascii="宋体" w:eastAsia="宋体" w:hAnsi="宋体" w:cs="宋体" w:hint="eastAsia"/>
          <w:color w:val="000000" w:themeColor="text1"/>
          <w:sz w:val="18"/>
          <w:szCs w:val="18"/>
        </w:rPr>
        <w:t>先对金陵景物作一番鸟瞰，概括地写出了疏朗清丽的山水之美。</w:t>
      </w:r>
    </w:p>
    <w:p w:rsidR="00CF47F2" w:rsidRPr="00CF47F2" w:rsidRDefault="00CF47F2" w:rsidP="00CF47F2">
      <w:pPr>
        <w:widowControl/>
        <w:spacing w:before="100" w:beforeAutospacing="1" w:after="100" w:afterAutospacing="1" w:line="0" w:lineRule="atLeast"/>
        <w:ind w:firstLine="48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水草丛中隐现的茅舍展现了世俗的生活，为下阕诗人抒发感慨作了铺垫。</w:t>
      </w:r>
    </w:p>
    <w:p w:rsidR="00CF47F2" w:rsidRPr="00CF47F2" w:rsidRDefault="00CF47F2" w:rsidP="00CF47F2">
      <w:pPr>
        <w:widowControl/>
        <w:spacing w:before="100" w:beforeAutospacing="1" w:after="100" w:afterAutospacing="1" w:line="0" w:lineRule="atLeast"/>
        <w:ind w:firstLineChars="250" w:firstLine="45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客帆高挂，酒旗低垂，云烟弥漫，作者伤秋悲老的寂寞与孤独溢于言表。</w:t>
      </w:r>
    </w:p>
    <w:p w:rsidR="00CF47F2" w:rsidRPr="00CF47F2" w:rsidRDefault="00CF47F2" w:rsidP="00CF47F2">
      <w:pPr>
        <w:widowControl/>
        <w:spacing w:before="100" w:beforeAutospacing="1" w:after="100" w:afterAutospacing="1" w:line="0" w:lineRule="atLeast"/>
        <w:ind w:firstLineChars="250" w:firstLine="45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“六朝兴废”“渔樵闲话”两句，作者发思古之幽情，透露出内心的隐忧。</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16．</w:t>
      </w:r>
      <w:r w:rsidRPr="00CF47F2">
        <w:rPr>
          <w:rFonts w:ascii="宋体" w:eastAsia="宋体" w:hAnsi="宋体" w:cs="宋体" w:hint="eastAsia"/>
          <w:color w:val="000000" w:themeColor="text1"/>
          <w:sz w:val="18"/>
          <w:szCs w:val="18"/>
        </w:rPr>
        <w:t>本</w:t>
      </w:r>
      <w:r w:rsidRPr="00CF47F2">
        <w:rPr>
          <w:rFonts w:ascii="宋体" w:eastAsia="宋体" w:hAnsi="宋体" w:cs="Times New Roman"/>
          <w:color w:val="000000" w:themeColor="text1"/>
          <w:sz w:val="18"/>
          <w:szCs w:val="18"/>
        </w:rPr>
        <w:t>词结尾</w:t>
      </w:r>
      <w:r w:rsidRPr="00CF47F2">
        <w:rPr>
          <w:rFonts w:ascii="宋体" w:eastAsia="宋体" w:hAnsi="宋体" w:cs="宋体" w:hint="eastAsia"/>
          <w:color w:val="000000" w:themeColor="text1"/>
          <w:sz w:val="18"/>
          <w:szCs w:val="18"/>
        </w:rPr>
        <w:t>“寒日无言西下”一句，以引人遐想的画面作结。下列各诗的结尾方式与此</w:t>
      </w:r>
      <w:r w:rsidRPr="00CF47F2">
        <w:rPr>
          <w:rFonts w:ascii="宋体" w:eastAsia="宋体" w:hAnsi="宋体" w:cs="宋体" w:hint="eastAsia"/>
          <w:color w:val="000000" w:themeColor="text1"/>
          <w:sz w:val="18"/>
          <w:szCs w:val="18"/>
          <w:em w:val="dot"/>
        </w:rPr>
        <w:t>不同</w:t>
      </w:r>
      <w:r w:rsidRPr="00CF47F2">
        <w:rPr>
          <w:rFonts w:ascii="宋体" w:eastAsia="宋体" w:hAnsi="宋体" w:cs="宋体" w:hint="eastAsia"/>
          <w:color w:val="000000" w:themeColor="text1"/>
          <w:sz w:val="18"/>
          <w:szCs w:val="18"/>
        </w:rPr>
        <w:t>的一项是（</w:t>
      </w:r>
      <w:r w:rsidRPr="00CF47F2">
        <w:rPr>
          <w:rFonts w:ascii="宋体" w:eastAsia="宋体" w:hAnsi="宋体" w:cs="Times New Roman"/>
          <w:color w:val="000000" w:themeColor="text1"/>
          <w:sz w:val="18"/>
          <w:szCs w:val="18"/>
        </w:rPr>
        <w:t>3</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ind w:firstLine="48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长江悲已滞，万里念将归。况属高风晚，山山黄叶飞。（王勃《山中》）</w:t>
      </w:r>
    </w:p>
    <w:p w:rsidR="00CF47F2" w:rsidRPr="00CF47F2" w:rsidRDefault="00CF47F2" w:rsidP="00CF47F2">
      <w:pPr>
        <w:widowControl/>
        <w:spacing w:before="100" w:beforeAutospacing="1" w:after="100" w:afterAutospacing="1" w:line="0" w:lineRule="atLeast"/>
        <w:ind w:firstLine="48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独坐幽篁里，弹琴复长啸。深林人不知，明月来相照。（王维《竹里馆》）</w:t>
      </w:r>
    </w:p>
    <w:p w:rsidR="00CF47F2" w:rsidRPr="00CF47F2" w:rsidRDefault="00CF47F2" w:rsidP="00CF47F2">
      <w:pPr>
        <w:widowControl/>
        <w:spacing w:before="100" w:beforeAutospacing="1" w:after="100" w:afterAutospacing="1" w:line="0" w:lineRule="atLeast"/>
        <w:ind w:firstLineChars="250" w:firstLine="45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独怜幽草涧边生，上有黄鹂深树鸣。春潮带雨晚来急，野渡无人舟自横。（韦应物《滁州西涧》）</w:t>
      </w:r>
    </w:p>
    <w:p w:rsidR="00CF47F2" w:rsidRPr="00CF47F2" w:rsidRDefault="00CF47F2" w:rsidP="00CF47F2">
      <w:pPr>
        <w:widowControl/>
        <w:spacing w:before="100" w:beforeAutospacing="1" w:after="100" w:afterAutospacing="1" w:line="0" w:lineRule="atLeast"/>
        <w:ind w:firstLineChars="250" w:firstLine="45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曾经沧海难为水，除却巫山不是云。取次花丛懒回顾，半缘修道半缘君。（元稹《离思五首·其四》）</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1</w:t>
      </w:r>
      <w:r w:rsidRPr="00CF47F2">
        <w:rPr>
          <w:rFonts w:ascii="宋体" w:eastAsia="宋体" w:hAnsi="宋体" w:cs="宋体" w:hint="eastAsia"/>
          <w:color w:val="000000" w:themeColor="text1"/>
          <w:sz w:val="18"/>
          <w:szCs w:val="18"/>
        </w:rPr>
        <w:t>7</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张昪《离亭燕》与马致远《天净沙·秋思》都借秋景抒情，二者描绘的景象和抒发的情感有何不同？请结合诗句具体分析。（</w:t>
      </w:r>
      <w:r w:rsidRPr="00CF47F2">
        <w:rPr>
          <w:rFonts w:ascii="宋体" w:eastAsia="宋体" w:hAnsi="宋体" w:cs="Times New Roman"/>
          <w:color w:val="000000" w:themeColor="text1"/>
          <w:sz w:val="18"/>
          <w:szCs w:val="18"/>
        </w:rPr>
        <w:t>6</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天净沙•秋思</w:t>
      </w: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马致远</w:t>
      </w:r>
    </w:p>
    <w:p w:rsid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sz w:val="18"/>
          <w:szCs w:val="18"/>
        </w:rPr>
      </w:pPr>
      <w:r w:rsidRPr="00CF47F2">
        <w:rPr>
          <w:rFonts w:ascii="宋体" w:eastAsia="宋体" w:hAnsi="宋体" w:cs="宋体" w:hint="eastAsia"/>
          <w:color w:val="000000" w:themeColor="text1"/>
          <w:sz w:val="18"/>
          <w:szCs w:val="18"/>
        </w:rPr>
        <w:t>枯藤老树昏鸦，小桥流水人家，古道西风瘦马。夕阳西下，断肠人在天涯。</w:t>
      </w:r>
    </w:p>
    <w:p w:rsidR="00305F0C" w:rsidRPr="00CF47F2" w:rsidRDefault="00305F0C"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CF47F2">
        <w:rPr>
          <w:rFonts w:ascii="宋体" w:eastAsia="宋体" w:hAnsi="宋体" w:cs="Times New Roman"/>
          <w:b/>
          <w:color w:val="000000" w:themeColor="text1"/>
          <w:sz w:val="18"/>
          <w:szCs w:val="18"/>
        </w:rPr>
        <w:t>1</w:t>
      </w:r>
      <w:r w:rsidRPr="00CF47F2">
        <w:rPr>
          <w:rFonts w:ascii="宋体" w:eastAsia="宋体" w:hAnsi="宋体" w:cs="宋体" w:hint="eastAsia"/>
          <w:b/>
          <w:color w:val="000000" w:themeColor="text1"/>
          <w:sz w:val="18"/>
          <w:szCs w:val="18"/>
        </w:rPr>
        <w:t>8</w:t>
      </w:r>
      <w:r w:rsidRPr="00CF47F2">
        <w:rPr>
          <w:rFonts w:ascii="宋体" w:eastAsia="宋体" w:hAnsi="宋体" w:cs="Times New Roman"/>
          <w:b/>
          <w:color w:val="000000" w:themeColor="text1"/>
          <w:sz w:val="18"/>
          <w:szCs w:val="18"/>
        </w:rPr>
        <w:t>．</w:t>
      </w:r>
      <w:r w:rsidRPr="00CF47F2">
        <w:rPr>
          <w:rFonts w:ascii="宋体" w:eastAsia="宋体" w:hAnsi="宋体" w:cs="宋体" w:hint="eastAsia"/>
          <w:b/>
          <w:color w:val="000000" w:themeColor="text1"/>
          <w:sz w:val="18"/>
          <w:szCs w:val="18"/>
        </w:rPr>
        <w:t>在横线上填写作品原句。（</w:t>
      </w:r>
      <w:r w:rsidRPr="00CF47F2">
        <w:rPr>
          <w:rFonts w:ascii="宋体" w:eastAsia="宋体" w:hAnsi="宋体" w:cs="Times New Roman"/>
          <w:b/>
          <w:color w:val="000000" w:themeColor="text1"/>
          <w:sz w:val="18"/>
          <w:szCs w:val="18"/>
        </w:rPr>
        <w:t>6</w:t>
      </w:r>
      <w:r w:rsidRPr="00CF47F2">
        <w:rPr>
          <w:rFonts w:ascii="宋体" w:eastAsia="宋体" w:hAnsi="宋体" w:cs="宋体" w:hint="eastAsia"/>
          <w:b/>
          <w:color w:val="000000" w:themeColor="text1"/>
          <w:sz w:val="18"/>
          <w:szCs w:val="18"/>
        </w:rPr>
        <w:t>分）</w:t>
      </w:r>
    </w:p>
    <w:p w:rsidR="00CF47F2" w:rsidRPr="00CF47F2" w:rsidRDefault="00CF47F2" w:rsidP="00CF47F2">
      <w:pPr>
        <w:widowControl/>
        <w:spacing w:before="100" w:beforeAutospacing="1" w:after="100" w:afterAutospacing="1" w:line="0" w:lineRule="atLeast"/>
        <w:ind w:leftChars="200" w:left="42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①同是描写秋景，张昪描绘的是秋日黄昏，而苏轼在《赤壁赋》中则着力描写月夜秋江：“白露横江，水光接天。</w:t>
      </w:r>
      <w:r w:rsidRPr="00CF47F2">
        <w:rPr>
          <w:rFonts w:ascii="宋体" w:eastAsia="宋体" w:hAnsi="宋体" w:cs="宋体" w:hint="eastAsia"/>
          <w:color w:val="000000" w:themeColor="text1"/>
          <w:kern w:val="0"/>
          <w:sz w:val="18"/>
          <w:szCs w:val="18"/>
          <w:u w:val="single"/>
        </w:rPr>
        <w:t>            </w:t>
      </w:r>
      <w:r w:rsidRPr="00CF47F2">
        <w:rPr>
          <w:rFonts w:ascii="宋体" w:eastAsia="宋体" w:hAnsi="宋体" w:cs="宋体" w:hint="eastAsia"/>
          <w:color w:val="000000" w:themeColor="text1"/>
          <w:sz w:val="18"/>
          <w:szCs w:val="18"/>
        </w:rPr>
        <w:t>，</w:t>
      </w:r>
      <w:r w:rsidRPr="00CF47F2">
        <w:rPr>
          <w:rFonts w:ascii="宋体" w:eastAsia="宋体" w:hAnsi="宋体" w:cs="宋体" w:hint="eastAsia"/>
          <w:color w:val="000000" w:themeColor="text1"/>
          <w:kern w:val="0"/>
          <w:sz w:val="18"/>
          <w:szCs w:val="18"/>
          <w:u w:val="single"/>
        </w:rPr>
        <w:t>             </w:t>
      </w:r>
      <w:r w:rsidRPr="00CF47F2">
        <w:rPr>
          <w:rFonts w:ascii="宋体" w:eastAsia="宋体" w:hAnsi="宋体" w:cs="宋体" w:hint="eastAsia"/>
          <w:color w:val="000000" w:themeColor="text1"/>
          <w:sz w:val="18"/>
          <w:szCs w:val="18"/>
        </w:rPr>
        <w:t>”，可谓各尽其妙。</w:t>
      </w:r>
    </w:p>
    <w:p w:rsidR="00CF47F2" w:rsidRPr="00CF47F2" w:rsidRDefault="00CF47F2" w:rsidP="00CF47F2">
      <w:pPr>
        <w:widowControl/>
        <w:spacing w:before="100" w:beforeAutospacing="1" w:after="100" w:afterAutospacing="1" w:line="0" w:lineRule="atLeast"/>
        <w:ind w:leftChars="200" w:left="42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②同是写金陵风物，杜牧的《泊秦淮》则着意于讽刺，其诗云：“烟笼寒水月笼沙，夜泊秦淮近酒家。</w:t>
      </w:r>
      <w:r w:rsidRPr="00CF47F2">
        <w:rPr>
          <w:rFonts w:ascii="宋体" w:eastAsia="宋体" w:hAnsi="宋体" w:cs="宋体" w:hint="eastAsia"/>
          <w:color w:val="000000" w:themeColor="text1"/>
          <w:kern w:val="0"/>
          <w:sz w:val="18"/>
          <w:szCs w:val="18"/>
          <w:u w:val="single"/>
        </w:rPr>
        <w:t>              </w:t>
      </w:r>
      <w:r w:rsidRPr="00CF47F2">
        <w:rPr>
          <w:rFonts w:ascii="宋体" w:eastAsia="宋体" w:hAnsi="宋体" w:cs="宋体" w:hint="eastAsia"/>
          <w:color w:val="000000" w:themeColor="text1"/>
          <w:sz w:val="18"/>
          <w:szCs w:val="18"/>
        </w:rPr>
        <w:t>，</w:t>
      </w:r>
      <w:r w:rsidRPr="00CF47F2">
        <w:rPr>
          <w:rFonts w:ascii="宋体" w:eastAsia="宋体" w:hAnsi="宋体" w:cs="宋体" w:hint="eastAsia"/>
          <w:color w:val="000000" w:themeColor="text1"/>
          <w:kern w:val="0"/>
          <w:sz w:val="18"/>
          <w:szCs w:val="18"/>
          <w:u w:val="single"/>
        </w:rPr>
        <w:t>              </w:t>
      </w:r>
      <w:r w:rsidRPr="00CF47F2">
        <w:rPr>
          <w:rFonts w:ascii="宋体" w:eastAsia="宋体" w:hAnsi="宋体" w:cs="宋体" w:hint="eastAsia"/>
          <w:color w:val="000000" w:themeColor="text1"/>
          <w:sz w:val="18"/>
          <w:szCs w:val="18"/>
        </w:rPr>
        <w:t>。”</w:t>
      </w:r>
    </w:p>
    <w:p w:rsidR="00CF47F2" w:rsidRPr="00CF47F2" w:rsidRDefault="00CF47F2" w:rsidP="00CF47F2">
      <w:pPr>
        <w:widowControl/>
        <w:spacing w:before="100" w:beforeAutospacing="1" w:after="100" w:afterAutospacing="1" w:line="0" w:lineRule="atLeast"/>
        <w:ind w:leftChars="200" w:left="42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③同为怀古词，辛弃疾《永遇乐·京口北固亭怀古》则长于用典，如“斜阳草树，寻常巷陌，</w:t>
      </w:r>
      <w:r w:rsidRPr="00CF47F2">
        <w:rPr>
          <w:rFonts w:ascii="宋体" w:eastAsia="宋体" w:hAnsi="宋体" w:cs="宋体" w:hint="eastAsia"/>
          <w:color w:val="000000" w:themeColor="text1"/>
          <w:kern w:val="0"/>
          <w:sz w:val="18"/>
          <w:szCs w:val="18"/>
          <w:u w:val="single"/>
        </w:rPr>
        <w:t>            </w:t>
      </w:r>
      <w:r w:rsidRPr="00CF47F2">
        <w:rPr>
          <w:rFonts w:ascii="宋体" w:eastAsia="宋体" w:hAnsi="宋体" w:cs="宋体" w:hint="eastAsia"/>
          <w:color w:val="000000" w:themeColor="text1"/>
          <w:sz w:val="18"/>
          <w:szCs w:val="18"/>
        </w:rPr>
        <w:t>”，又如“元嘉草草，</w:t>
      </w:r>
      <w:r w:rsidRPr="00CF47F2">
        <w:rPr>
          <w:rFonts w:ascii="宋体" w:eastAsia="宋体" w:hAnsi="宋体" w:cs="宋体" w:hint="eastAsia"/>
          <w:color w:val="000000" w:themeColor="text1"/>
          <w:kern w:val="0"/>
          <w:sz w:val="18"/>
          <w:szCs w:val="18"/>
          <w:u w:val="single"/>
        </w:rPr>
        <w:t>           </w:t>
      </w:r>
      <w:r w:rsidRPr="00CF47F2">
        <w:rPr>
          <w:rFonts w:ascii="宋体" w:eastAsia="宋体" w:hAnsi="宋体" w:cs="宋体" w:hint="eastAsia"/>
          <w:color w:val="000000" w:themeColor="text1"/>
          <w:sz w:val="18"/>
          <w:szCs w:val="18"/>
        </w:rPr>
        <w:t>，赢得仓皇北顾”。</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w:t>
      </w:r>
    </w:p>
    <w:p w:rsidR="00CF47F2" w:rsidRPr="00305F0C" w:rsidRDefault="00CF47F2" w:rsidP="00CF47F2">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305F0C">
        <w:rPr>
          <w:rFonts w:ascii="宋体" w:eastAsia="宋体" w:hAnsi="宋体" w:cs="Times New Roman"/>
          <w:b/>
          <w:color w:val="000000" w:themeColor="text1"/>
          <w:sz w:val="18"/>
          <w:szCs w:val="18"/>
        </w:rPr>
        <w:t>四、本大题共</w:t>
      </w:r>
      <w:r w:rsidRPr="00305F0C">
        <w:rPr>
          <w:rFonts w:ascii="宋体" w:eastAsia="宋体" w:hAnsi="宋体" w:cs="宋体" w:hint="eastAsia"/>
          <w:b/>
          <w:color w:val="000000" w:themeColor="text1"/>
          <w:sz w:val="18"/>
          <w:szCs w:val="18"/>
        </w:rPr>
        <w:t>6</w:t>
      </w:r>
      <w:r w:rsidRPr="00305F0C">
        <w:rPr>
          <w:rFonts w:ascii="宋体" w:eastAsia="宋体" w:hAnsi="宋体" w:cs="Times New Roman"/>
          <w:b/>
          <w:color w:val="000000" w:themeColor="text1"/>
          <w:sz w:val="18"/>
          <w:szCs w:val="18"/>
        </w:rPr>
        <w:t>小题</w:t>
      </w:r>
      <w:r w:rsidRPr="00305F0C">
        <w:rPr>
          <w:rFonts w:ascii="宋体" w:eastAsia="宋体" w:hAnsi="宋体" w:cs="宋体" w:hint="eastAsia"/>
          <w:b/>
          <w:color w:val="000000" w:themeColor="text1"/>
          <w:sz w:val="18"/>
          <w:szCs w:val="18"/>
        </w:rPr>
        <w:t>，</w:t>
      </w:r>
      <w:r w:rsidRPr="00305F0C">
        <w:rPr>
          <w:rFonts w:ascii="宋体" w:eastAsia="宋体" w:hAnsi="宋体" w:cs="Times New Roman"/>
          <w:b/>
          <w:color w:val="000000" w:themeColor="text1"/>
          <w:sz w:val="18"/>
          <w:szCs w:val="18"/>
        </w:rPr>
        <w:t>共</w:t>
      </w:r>
      <w:r w:rsidRPr="00305F0C">
        <w:rPr>
          <w:rFonts w:ascii="宋体" w:eastAsia="宋体" w:hAnsi="宋体" w:cs="宋体" w:hint="eastAsia"/>
          <w:b/>
          <w:color w:val="000000" w:themeColor="text1"/>
          <w:sz w:val="18"/>
          <w:szCs w:val="18"/>
        </w:rPr>
        <w:t>24</w:t>
      </w:r>
      <w:r w:rsidRPr="00305F0C">
        <w:rPr>
          <w:rFonts w:ascii="宋体" w:eastAsia="宋体" w:hAnsi="宋体" w:cs="Times New Roman"/>
          <w:b/>
          <w:color w:val="000000" w:themeColor="text1"/>
          <w:sz w:val="18"/>
          <w:szCs w:val="18"/>
        </w:rPr>
        <w:t>分。</w:t>
      </w:r>
      <w:r w:rsidRPr="00305F0C">
        <w:rPr>
          <w:rFonts w:ascii="宋体" w:eastAsia="宋体" w:hAnsi="宋体" w:cs="宋体" w:hint="eastAsia"/>
          <w:b/>
          <w:color w:val="000000" w:themeColor="text1"/>
          <w:sz w:val="18"/>
          <w:szCs w:val="18"/>
        </w:rPr>
        <w:t>阅读下面的作品，完成19～</w:t>
      </w:r>
      <w:r w:rsidRPr="00305F0C">
        <w:rPr>
          <w:rFonts w:ascii="宋体" w:eastAsia="宋体" w:hAnsi="宋体" w:cs="Times New Roman" w:hint="eastAsia"/>
          <w:b/>
          <w:color w:val="000000" w:themeColor="text1"/>
          <w:sz w:val="18"/>
          <w:szCs w:val="18"/>
        </w:rPr>
        <w:t>24</w:t>
      </w:r>
      <w:r w:rsidRPr="00305F0C">
        <w:rPr>
          <w:rFonts w:ascii="宋体" w:eastAsia="宋体" w:hAnsi="宋体" w:cs="宋体" w:hint="eastAsia"/>
          <w:b/>
          <w:color w:val="000000" w:themeColor="text1"/>
          <w:sz w:val="18"/>
          <w:szCs w:val="18"/>
        </w:rPr>
        <w:t>题。</w:t>
      </w: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徜徉孔林</w:t>
      </w: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赵汀生</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在曲阜城北，有一片辽阔的墓地，十万余孔氏家族成员在此结冢而葬，这就是延绵了两千多年的孔林。先后仰拜了孔庙、孔府，沿着长长的神道向孔林走去，这时才真正觉得离圣人越来越近了。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孔子周游列国后，并未推销出自己的主张，又接连听到瑞兽麒麟被杀，得意门生子路在卫国内乱中被剁成肉酱，他就像一棵老树连遭雪裹雷击，很快奄奄一息，唱起了哀歌：“泰山要倾倒了，栋梁要毁坏了，哲人要辞世了。”果然，他不久就去世了，弟子们举行了葬礼，于是有了眼前的孔子墓。</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孔子墓坐落在孔林入口处西北面一座红垣环绕的院子里。一个直径二三十米的坟堆，高不过五米，前有孔子后代立的两座普通的石碑，碑前用泰山封禅石垒成的供案，大概是墓地唯一的奢侈物。以孔子的熠熠光环和崇高地位，墓显得过于朴素，一时真有些匪夷所思。但细想来，似又在情理之中。孔子在世时其思想并未被统治阶级所接受，他的政治和社会地位自然不会太高，于是死不轰动，葬不隆重。随着孔子的地</w:t>
      </w:r>
      <w:r w:rsidRPr="00CF47F2">
        <w:rPr>
          <w:rFonts w:ascii="宋体" w:eastAsia="宋体" w:hAnsi="宋体" w:cs="宋体" w:hint="eastAsia"/>
          <w:color w:val="000000" w:themeColor="text1"/>
          <w:sz w:val="18"/>
          <w:szCs w:val="18"/>
        </w:rPr>
        <w:lastRenderedPageBreak/>
        <w:t>位在历朝不断攀升，孔子墓的周边添加了许多包装，如苍桧翠柏侍立的神道、气势宏伟的万古长春坊、端庄肃穆的至圣林坊，尽显高贵与排场。好在古人头脑没有过于发热，孔子墓核心部分基本保持了固有的面貌，这不能不说是一件幸事。</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孔子墓的左侧和前方，分别是孔子的儿子孔鲤和孙子孔伋的墓，形成所谓“携子抱孙”的格局。孔鲤天资平平，书读得没有父亲的得意门生们好，又没混得个一官半职，一辈子无大作为。孔鲤之子孔伋自小伶俐，祖父孔子对他寄予厚望，后来他果然一鸣惊人，写出《中庸》这一儒家经典，成为孔学的重要传承人物。他的墓尊贵而奢华，与其父孔鲤墓的简陋形成强烈反差。看来，有着至高地位的“礼”之“雅”，还是难敌“以成败论英雄”之“俗”。</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孔子坟头的草并不茂盛，几处已有些枯黄，斑驳中透着凄凉。夕阳中，墓前空地上的树影被拉得很长，仿佛伸向时光深处，游人渐稀，肃穆跟随着静谧慢慢包围过来。墓碑前的香炉里没有半点灰烬，表明这里是不允许烧香照烛的。环顾四周，不远处一妇人正怀抱鲜花向游人兜售。</w:t>
      </w:r>
      <w:r w:rsidRPr="00CF47F2">
        <w:rPr>
          <w:rFonts w:ascii="宋体" w:eastAsia="宋体" w:hAnsi="宋体" w:cs="宋体" w:hint="eastAsia"/>
          <w:color w:val="000000" w:themeColor="text1"/>
          <w:kern w:val="0"/>
          <w:sz w:val="18"/>
          <w:szCs w:val="18"/>
          <w:u w:val="single"/>
        </w:rPr>
        <w:t>欲购一束献给圣人，又觉得向孔夫子献鲜花，恰似请他老人家穿西装，有些不伦不类，于是唯有默默伫立。</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孔子的伟大，不仅仅因为他创立了后来演化为儒教的儒家学派，极大地弘扬和提升了中国文化，还在于他倡导以“仁”为本，“仁者爱人”，其“救世”的理念和人本思想为当今世界所瞩目。历史上中国人的思想出口的并不多，被外国人所推崇的，更是凤毛麟角。如今世界在和平与发展的大格局下涌动着湍急的暗流，孔子以“仁”为本、以“爱人”为内核的思想道德体系，以及“有教无类”的平等理念，无疑是一剂构建和谐世界的良方。孔子的思想历经两千多年后还在引导着世界潮流，其对人类影响的恒久性令人叹服。</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一阵翅膀扇动的声音打破了寂静。举目望去，见一群细脖子长脚的白鸟在树梢间扑来跳去。导游说这是</w:t>
      </w:r>
      <w:r w:rsidRPr="00CF47F2">
        <w:rPr>
          <w:rFonts w:ascii="宋体" w:eastAsia="宋体" w:hAnsi="宋体" w:cs="宋体" w:hint="eastAsia"/>
          <w:color w:val="000000" w:themeColor="text1"/>
          <w:kern w:val="0"/>
          <w:sz w:val="18"/>
          <w:szCs w:val="18"/>
          <w:u w:val="single"/>
        </w:rPr>
        <w:t>鹭鸶</w:t>
      </w:r>
      <w:r w:rsidRPr="00CF47F2">
        <w:rPr>
          <w:rFonts w:ascii="宋体" w:eastAsia="宋体" w:hAnsi="宋体" w:cs="宋体" w:hint="eastAsia"/>
          <w:color w:val="000000" w:themeColor="text1"/>
          <w:sz w:val="18"/>
          <w:szCs w:val="18"/>
        </w:rPr>
        <w:t>，一种美丽高雅的鸟，是孔林中数量最多的鸟类居民。想起刚才在孔庙里，见那遍布深庭宏院的古柏上，几乎都立着浅灰色、体型不大的鸦，一些靠近围墙的树底下，散落着鸦的羽毛和枯骨，而这孔林之中，却一直未见鸦的踪影。一边是庄严的思想文化圣殿鸦影绰绰，一边是森森墓地鹭鸶弄舞，难道这是圣人在冥冥之中的安排，抑或是他老人家对生与死所作的另一种解读？</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离开孔子墓，向孔林的纵深处走去。几个妇人骑着自行车争相问我是否需要租车，说孔林很大，步行游玩很辛苦。我婉拒了。到这墓地来，何必仍是须臾抛不开尘世的潇洒与浮躁？独自漫步，忽见浓绿的树林中隐约现出围墙，外面传来隆隆的车流声。从繁华喧嚣的人间世界，到寂静安宁的死者领地，原来就只是这么一墙之隔。</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枯树上</w:t>
      </w:r>
      <w:r w:rsidRPr="00CF47F2">
        <w:rPr>
          <w:rFonts w:ascii="宋体" w:eastAsia="宋体" w:hAnsi="宋体" w:cs="宋体" w:hint="eastAsia"/>
          <w:color w:val="000000" w:themeColor="text1"/>
          <w:kern w:val="0"/>
          <w:sz w:val="18"/>
          <w:szCs w:val="18"/>
          <w:u w:val="single"/>
        </w:rPr>
        <w:t>鹭鸶</w:t>
      </w:r>
      <w:r w:rsidRPr="00CF47F2">
        <w:rPr>
          <w:rFonts w:ascii="宋体" w:eastAsia="宋体" w:hAnsi="宋体" w:cs="宋体" w:hint="eastAsia"/>
          <w:color w:val="000000" w:themeColor="text1"/>
          <w:sz w:val="18"/>
          <w:szCs w:val="18"/>
        </w:rPr>
        <w:t>的轮廓已快要被夜幕吞噬，微风习习，挟裹着丝丝凉意。正欲返回，依稀见那路牌上有“孔尚任墓”字样，不由得走向路牌指示的方向。不多时，见一特别高大的墓碑立于路旁，上雕二龙戏珠图案，刻“奉直大夫户部广东清吏司员外郎东塘先生之墓”。孔尚任这个名字，是年少时读《桃花扇》时得知的，但不知这个风流才子为孔子后裔。剧本写作历经十余年，三易其稿，其借男女离合之情抒兴亡之感，主题鲜明，文词凄美，为百姓所喜爱，上演时轰动京师。康熙皇帝却认为此剧反映南明王朝灭亡，隐有亡国之恨、反清之情，找个借口革除了孔尚任的官职。孔尚任是在康熙南巡至曲阜时担任引驾官，奉命在御前讲经，得到皇帝赏识后，才被破格授为国子监博士的。而将他撤职的，也是这个康熙。孔尚任身为朝官，又是剧作家，想写出重大主题的有影响的作品，在政治不怎么清明时，确实不大好把握，结果折戟官场，令人扼腕。</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安息在孔林的，不乏历史上曾名重一时的人物，许多人的身份与孔尚任有着共同的特征：文官。有的当过皇帝的老师，有的是儒教的专家学者，有的是奉祀官，等等，不一而足。而徜徉碑林，竟未发现自然科学方面的大人物，中国古代“重文轻理工”的传统，在这里显露无遗。于是想起一个观点：孔学、儒教是中国文化的丰碑，然而正由于此，自古以来中国文化人一辈子手不离四书五经，摇头晃脑，之乎者也，满腹经纶，道德文章成为国家取仕的唯一标准。而自然科学从未成为国家主流文化，近代以来中国科学技术大大落后于西方，旧中国积贫积弱，与此有很强的关联度。换一句话说，孔学儒教使中华文化深厚而精彩，在世界文化中占有一席之地，但中华民族也为此付出了很大代价。也正如现代新儒家的代表人物梁漱溟先生所说的，中国的文化把太多心思用在人际关系和人伦关系上，轻视了对物质文明的推进。这显然是个值得探讨的话题，但应客观地、历史地、全面地去看待——无论如何，孔子终归是圣人，孔子的思想学说终究是中华文化之瑰宝！</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一只</w:t>
      </w:r>
      <w:r w:rsidRPr="00CF47F2">
        <w:rPr>
          <w:rFonts w:ascii="宋体" w:eastAsia="宋体" w:hAnsi="宋体" w:cs="宋体" w:hint="eastAsia"/>
          <w:color w:val="000000" w:themeColor="text1"/>
          <w:kern w:val="0"/>
          <w:sz w:val="18"/>
          <w:szCs w:val="18"/>
          <w:u w:val="single"/>
        </w:rPr>
        <w:t>鹭鸶</w:t>
      </w:r>
      <w:r w:rsidRPr="00CF47F2">
        <w:rPr>
          <w:rFonts w:ascii="宋体" w:eastAsia="宋体" w:hAnsi="宋体" w:cs="宋体" w:hint="eastAsia"/>
          <w:color w:val="000000" w:themeColor="text1"/>
          <w:sz w:val="18"/>
          <w:szCs w:val="18"/>
        </w:rPr>
        <w:t>掠过头顶，悄悄地落在近旁的树枝上。据说这里的鹭鸶如济南大明湖中的青蛙，从不鸣叫，成为一个千古之谜，而谜底之一是“不惊扰圣人”。</w:t>
      </w:r>
    </w:p>
    <w:p w:rsid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sz w:val="18"/>
          <w:szCs w:val="18"/>
        </w:rPr>
      </w:pPr>
      <w:r w:rsidRPr="00CF47F2">
        <w:rPr>
          <w:rFonts w:ascii="宋体" w:eastAsia="宋体" w:hAnsi="宋体" w:cs="宋体" w:hint="eastAsia"/>
          <w:color w:val="000000" w:themeColor="text1"/>
          <w:sz w:val="18"/>
          <w:szCs w:val="18"/>
        </w:rPr>
        <w:t xml:space="preserve">  于是我轻轻地走出孔林，轻轻地。</w:t>
      </w:r>
    </w:p>
    <w:p w:rsidR="00305F0C" w:rsidRPr="00CF47F2" w:rsidRDefault="00305F0C"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1</w:t>
      </w:r>
      <w:r w:rsidRPr="00CF47F2">
        <w:rPr>
          <w:rFonts w:ascii="宋体" w:eastAsia="宋体" w:hAnsi="宋体" w:cs="宋体" w:hint="eastAsia"/>
          <w:color w:val="000000" w:themeColor="text1"/>
          <w:sz w:val="18"/>
          <w:szCs w:val="18"/>
        </w:rPr>
        <w:t>9</w:t>
      </w:r>
      <w:r w:rsidRPr="00CF47F2">
        <w:rPr>
          <w:rFonts w:ascii="宋体" w:eastAsia="宋体" w:hAnsi="宋体" w:cs="Times New Roman"/>
          <w:color w:val="000000" w:themeColor="text1"/>
          <w:sz w:val="18"/>
          <w:szCs w:val="18"/>
        </w:rPr>
        <w:t>．下列对文中</w:t>
      </w:r>
      <w:r w:rsidRPr="00CF47F2">
        <w:rPr>
          <w:rFonts w:ascii="宋体" w:eastAsia="宋体" w:hAnsi="宋体" w:cs="宋体" w:hint="eastAsia"/>
          <w:color w:val="000000" w:themeColor="text1"/>
          <w:sz w:val="18"/>
          <w:szCs w:val="18"/>
        </w:rPr>
        <w:t>黑体字</w:t>
      </w:r>
      <w:r w:rsidRPr="00CF47F2">
        <w:rPr>
          <w:rFonts w:ascii="宋体" w:eastAsia="宋体" w:hAnsi="宋体" w:cs="Times New Roman"/>
          <w:color w:val="000000" w:themeColor="text1"/>
          <w:sz w:val="18"/>
          <w:szCs w:val="18"/>
        </w:rPr>
        <w:t>词语的解说</w:t>
      </w:r>
      <w:r w:rsidRPr="00CF47F2">
        <w:rPr>
          <w:rFonts w:ascii="宋体" w:eastAsia="宋体" w:hAnsi="宋体" w:cs="宋体" w:hint="eastAsia"/>
          <w:color w:val="000000" w:themeColor="text1"/>
          <w:sz w:val="18"/>
          <w:szCs w:val="18"/>
        </w:rPr>
        <w:t>，</w:t>
      </w:r>
      <w:r w:rsidRPr="00CF47F2">
        <w:rPr>
          <w:rFonts w:ascii="宋体" w:eastAsia="宋体" w:hAnsi="宋体" w:cs="宋体" w:hint="eastAsia"/>
          <w:color w:val="000000" w:themeColor="text1"/>
          <w:sz w:val="18"/>
          <w:szCs w:val="18"/>
          <w:em w:val="dot"/>
        </w:rPr>
        <w:t>不</w:t>
      </w:r>
      <w:r w:rsidRPr="00CF47F2">
        <w:rPr>
          <w:rFonts w:ascii="宋体" w:eastAsia="宋体" w:hAnsi="宋体" w:cs="Times New Roman"/>
          <w:color w:val="000000" w:themeColor="text1"/>
          <w:sz w:val="18"/>
          <w:szCs w:val="18"/>
          <w:em w:val="dot"/>
        </w:rPr>
        <w:t>正确</w:t>
      </w:r>
      <w:r w:rsidRPr="00CF47F2">
        <w:rPr>
          <w:rFonts w:ascii="宋体" w:eastAsia="宋体" w:hAnsi="宋体" w:cs="Times New Roman"/>
          <w:color w:val="000000" w:themeColor="text1"/>
          <w:sz w:val="18"/>
          <w:szCs w:val="18"/>
        </w:rPr>
        <w:t>的一项是（2分</w:t>
      </w:r>
      <w:r w:rsidRPr="00CF47F2">
        <w:rPr>
          <w:rFonts w:ascii="宋体" w:eastAsia="宋体" w:hAnsi="宋体" w:cs="宋体" w:hint="eastAsia"/>
          <w:color w:val="000000" w:themeColor="text1"/>
          <w:sz w:val="18"/>
          <w:szCs w:val="18"/>
        </w:rPr>
        <w:t>）</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A．伫立：</w:t>
      </w:r>
      <w:r w:rsidRPr="00CF47F2">
        <w:rPr>
          <w:rFonts w:ascii="宋体" w:eastAsia="宋体" w:hAnsi="宋体" w:cs="宋体" w:hint="eastAsia"/>
          <w:color w:val="000000" w:themeColor="text1"/>
          <w:sz w:val="18"/>
          <w:szCs w:val="18"/>
        </w:rPr>
        <w:t>“伫”</w:t>
      </w:r>
      <w:r w:rsidRPr="00CF47F2">
        <w:rPr>
          <w:rFonts w:ascii="宋体" w:eastAsia="宋体" w:hAnsi="宋体" w:cs="Times New Roman"/>
          <w:color w:val="000000" w:themeColor="text1"/>
          <w:sz w:val="18"/>
          <w:szCs w:val="18"/>
        </w:rPr>
        <w:t>读</w:t>
      </w:r>
      <w:r w:rsidRPr="00CF47F2">
        <w:rPr>
          <w:rFonts w:ascii="宋体" w:eastAsia="宋体" w:hAnsi="宋体" w:cs="宋体" w:hint="eastAsia"/>
          <w:color w:val="000000" w:themeColor="text1"/>
          <w:sz w:val="18"/>
          <w:szCs w:val="18"/>
        </w:rPr>
        <w:t>ch</w:t>
      </w:r>
      <w:r w:rsidRPr="00CF47F2">
        <w:rPr>
          <w:rFonts w:ascii="宋体" w:eastAsia="宋体" w:hAnsi="宋体" w:cs="Times New Roman" w:hint="eastAsia"/>
          <w:color w:val="000000" w:themeColor="text1"/>
          <w:sz w:val="18"/>
          <w:szCs w:val="18"/>
        </w:rPr>
        <w:t>ù</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伫立</w:t>
      </w:r>
      <w:r w:rsidRPr="00CF47F2">
        <w:rPr>
          <w:rFonts w:ascii="宋体" w:eastAsia="宋体" w:hAnsi="宋体" w:cs="宋体" w:hint="eastAsia"/>
          <w:color w:val="000000" w:themeColor="text1"/>
          <w:sz w:val="18"/>
          <w:szCs w:val="18"/>
        </w:rPr>
        <w:t>”意为长时间地站立。</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B．</w:t>
      </w:r>
      <w:r w:rsidRPr="00CF47F2">
        <w:rPr>
          <w:rFonts w:ascii="宋体" w:eastAsia="宋体" w:hAnsi="宋体" w:cs="宋体" w:hint="eastAsia"/>
          <w:color w:val="000000" w:themeColor="text1"/>
          <w:sz w:val="18"/>
          <w:szCs w:val="18"/>
        </w:rPr>
        <w:t>折戟：“戟”</w:t>
      </w:r>
      <w:r w:rsidRPr="00CF47F2">
        <w:rPr>
          <w:rFonts w:ascii="宋体" w:eastAsia="宋体" w:hAnsi="宋体" w:cs="Times New Roman"/>
          <w:color w:val="000000" w:themeColor="text1"/>
          <w:sz w:val="18"/>
          <w:szCs w:val="18"/>
        </w:rPr>
        <w:t>读</w:t>
      </w:r>
      <w:r w:rsidRPr="00CF47F2">
        <w:rPr>
          <w:rFonts w:ascii="宋体" w:eastAsia="宋体" w:hAnsi="宋体" w:cs="宋体" w:hint="eastAsia"/>
          <w:color w:val="000000" w:themeColor="text1"/>
          <w:sz w:val="18"/>
          <w:szCs w:val="18"/>
        </w:rPr>
        <w:t>jǐ</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“折戟”用来形容失败惨重。</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C</w:t>
      </w:r>
      <w:r w:rsidRPr="00CF47F2">
        <w:rPr>
          <w:rFonts w:ascii="宋体" w:eastAsia="宋体" w:hAnsi="宋体" w:cs="Times New Roman"/>
          <w:color w:val="000000" w:themeColor="text1"/>
          <w:sz w:val="18"/>
          <w:szCs w:val="18"/>
        </w:rPr>
        <w:t>．不一而足：</w:t>
      </w:r>
      <w:r w:rsidRPr="00CF47F2">
        <w:rPr>
          <w:rFonts w:ascii="宋体" w:eastAsia="宋体" w:hAnsi="宋体" w:cs="宋体" w:hint="eastAsia"/>
          <w:color w:val="000000" w:themeColor="text1"/>
          <w:sz w:val="18"/>
          <w:szCs w:val="18"/>
        </w:rPr>
        <w:t>在文中指孔子许多后人担任文官，无法列举齐全。</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之乎者也：全由文言虚词组成，讽刺人说话喜欢咬文嚼字。</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2</w:t>
      </w:r>
      <w:r w:rsidRPr="00CF47F2">
        <w:rPr>
          <w:rFonts w:ascii="宋体" w:eastAsia="宋体" w:hAnsi="宋体" w:cs="宋体" w:hint="eastAsia"/>
          <w:color w:val="000000" w:themeColor="text1"/>
          <w:sz w:val="18"/>
          <w:szCs w:val="18"/>
        </w:rPr>
        <w:t>0</w:t>
      </w:r>
      <w:r w:rsidRPr="00CF47F2">
        <w:rPr>
          <w:rFonts w:ascii="宋体" w:eastAsia="宋体" w:hAnsi="宋体" w:cs="Times New Roman"/>
          <w:color w:val="000000" w:themeColor="text1"/>
          <w:sz w:val="18"/>
          <w:szCs w:val="18"/>
        </w:rPr>
        <w:t>．下列对文章的理解</w:t>
      </w:r>
      <w:r w:rsidRPr="00CF47F2">
        <w:rPr>
          <w:rFonts w:ascii="宋体" w:eastAsia="宋体" w:hAnsi="宋体" w:cs="宋体" w:hint="eastAsia"/>
          <w:color w:val="000000" w:themeColor="text1"/>
          <w:sz w:val="18"/>
          <w:szCs w:val="18"/>
          <w:em w:val="dot"/>
        </w:rPr>
        <w:t>不</w:t>
      </w:r>
      <w:r w:rsidRPr="00CF47F2">
        <w:rPr>
          <w:rFonts w:ascii="宋体" w:eastAsia="宋体" w:hAnsi="宋体" w:cs="Times New Roman"/>
          <w:color w:val="000000" w:themeColor="text1"/>
          <w:sz w:val="18"/>
          <w:szCs w:val="18"/>
          <w:em w:val="dot"/>
        </w:rPr>
        <w:t>正确</w:t>
      </w:r>
      <w:r w:rsidRPr="00CF47F2">
        <w:rPr>
          <w:rFonts w:ascii="宋体" w:eastAsia="宋体" w:hAnsi="宋体" w:cs="Times New Roman"/>
          <w:color w:val="000000" w:themeColor="text1"/>
          <w:sz w:val="18"/>
          <w:szCs w:val="18"/>
        </w:rPr>
        <w:t>的一项是（3分</w:t>
      </w:r>
      <w:r w:rsidRPr="00CF47F2">
        <w:rPr>
          <w:rFonts w:ascii="宋体" w:eastAsia="宋体" w:hAnsi="宋体" w:cs="宋体" w:hint="eastAsia"/>
          <w:color w:val="000000" w:themeColor="text1"/>
          <w:sz w:val="18"/>
          <w:szCs w:val="18"/>
        </w:rPr>
        <w:t>）</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A</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在孔林“才真正觉得离圣人越来越近”，暗示此处更契合</w:t>
      </w:r>
      <w:r w:rsidRPr="00CF47F2">
        <w:rPr>
          <w:rFonts w:ascii="宋体" w:eastAsia="宋体" w:hAnsi="宋体" w:cs="Times New Roman"/>
          <w:color w:val="000000" w:themeColor="text1"/>
          <w:sz w:val="18"/>
          <w:szCs w:val="18"/>
        </w:rPr>
        <w:t>孔子</w:t>
      </w:r>
      <w:r w:rsidRPr="00CF47F2">
        <w:rPr>
          <w:rFonts w:ascii="宋体" w:eastAsia="宋体" w:hAnsi="宋体" w:cs="宋体" w:hint="eastAsia"/>
          <w:color w:val="000000" w:themeColor="text1"/>
          <w:sz w:val="18"/>
          <w:szCs w:val="18"/>
        </w:rPr>
        <w:t>的精神气质。</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B．对妇人出租自行车的描写表现</w:t>
      </w:r>
      <w:r w:rsidRPr="00CF47F2">
        <w:rPr>
          <w:rFonts w:ascii="宋体" w:eastAsia="宋体" w:hAnsi="宋体" w:cs="宋体" w:hint="eastAsia"/>
          <w:color w:val="000000" w:themeColor="text1"/>
          <w:sz w:val="18"/>
          <w:szCs w:val="18"/>
        </w:rPr>
        <w:t>出</w:t>
      </w:r>
      <w:r w:rsidRPr="00CF47F2">
        <w:rPr>
          <w:rFonts w:ascii="宋体" w:eastAsia="宋体" w:hAnsi="宋体" w:cs="Times New Roman"/>
          <w:color w:val="000000" w:themeColor="text1"/>
          <w:sz w:val="18"/>
          <w:szCs w:val="18"/>
        </w:rPr>
        <w:t>孔林如今安静肃穆不再，充满喧嚣和浮躁。</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w:t>
      </w:r>
      <w:r w:rsidRPr="00CF47F2">
        <w:rPr>
          <w:rFonts w:ascii="宋体" w:eastAsia="宋体" w:hAnsi="宋体" w:cs="宋体" w:hint="eastAsia"/>
          <w:color w:val="000000" w:themeColor="text1"/>
          <w:sz w:val="18"/>
          <w:szCs w:val="18"/>
        </w:rPr>
        <w:t>由孔尚任墓葬引发</w:t>
      </w:r>
      <w:r w:rsidRPr="00CF47F2">
        <w:rPr>
          <w:rFonts w:ascii="宋体" w:eastAsia="宋体" w:hAnsi="宋体" w:cs="Times New Roman"/>
          <w:color w:val="000000" w:themeColor="text1"/>
          <w:sz w:val="18"/>
          <w:szCs w:val="18"/>
        </w:rPr>
        <w:t>的</w:t>
      </w:r>
      <w:r w:rsidRPr="00CF47F2">
        <w:rPr>
          <w:rFonts w:ascii="宋体" w:eastAsia="宋体" w:hAnsi="宋体" w:cs="宋体" w:hint="eastAsia"/>
          <w:color w:val="000000" w:themeColor="text1"/>
          <w:sz w:val="18"/>
          <w:szCs w:val="18"/>
        </w:rPr>
        <w:t>联想传递出</w:t>
      </w:r>
      <w:r w:rsidRPr="00CF47F2">
        <w:rPr>
          <w:rFonts w:ascii="宋体" w:eastAsia="宋体" w:hAnsi="宋体" w:cs="Times New Roman"/>
          <w:color w:val="000000" w:themeColor="text1"/>
          <w:sz w:val="18"/>
          <w:szCs w:val="18"/>
        </w:rPr>
        <w:t>作者对文人命运被权贵操</w:t>
      </w:r>
      <w:r w:rsidRPr="00CF47F2">
        <w:rPr>
          <w:rFonts w:ascii="宋体" w:eastAsia="宋体" w:hAnsi="宋体" w:cs="宋体" w:hint="eastAsia"/>
          <w:color w:val="000000" w:themeColor="text1"/>
          <w:sz w:val="18"/>
          <w:szCs w:val="18"/>
        </w:rPr>
        <w:t>控</w:t>
      </w:r>
      <w:r w:rsidRPr="00CF47F2">
        <w:rPr>
          <w:rFonts w:ascii="宋体" w:eastAsia="宋体" w:hAnsi="宋体" w:cs="Times New Roman"/>
          <w:color w:val="000000" w:themeColor="text1"/>
          <w:sz w:val="18"/>
          <w:szCs w:val="18"/>
        </w:rPr>
        <w:t>的痛惜之情。</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D．中国近代自然科学发展滞后</w:t>
      </w:r>
      <w:r w:rsidRPr="00CF47F2">
        <w:rPr>
          <w:rFonts w:ascii="宋体" w:eastAsia="宋体" w:hAnsi="宋体" w:cs="宋体" w:hint="eastAsia"/>
          <w:color w:val="000000" w:themeColor="text1"/>
          <w:sz w:val="18"/>
          <w:szCs w:val="18"/>
        </w:rPr>
        <w:t>，与“</w:t>
      </w:r>
      <w:r w:rsidRPr="00CF47F2">
        <w:rPr>
          <w:rFonts w:ascii="宋体" w:eastAsia="宋体" w:hAnsi="宋体" w:cs="Times New Roman"/>
          <w:color w:val="000000" w:themeColor="text1"/>
          <w:sz w:val="18"/>
          <w:szCs w:val="18"/>
        </w:rPr>
        <w:t>重文轻理工</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文化</w:t>
      </w:r>
      <w:r w:rsidRPr="00CF47F2">
        <w:rPr>
          <w:rFonts w:ascii="宋体" w:eastAsia="宋体" w:hAnsi="宋体" w:cs="宋体" w:hint="eastAsia"/>
          <w:color w:val="000000" w:themeColor="text1"/>
          <w:sz w:val="18"/>
          <w:szCs w:val="18"/>
        </w:rPr>
        <w:t>传统</w:t>
      </w:r>
      <w:r w:rsidRPr="00CF47F2">
        <w:rPr>
          <w:rFonts w:ascii="宋体" w:eastAsia="宋体" w:hAnsi="宋体" w:cs="Times New Roman"/>
          <w:color w:val="000000" w:themeColor="text1"/>
          <w:sz w:val="18"/>
          <w:szCs w:val="18"/>
        </w:rPr>
        <w:t>的影响</w:t>
      </w:r>
      <w:r w:rsidRPr="00CF47F2">
        <w:rPr>
          <w:rFonts w:ascii="宋体" w:eastAsia="宋体" w:hAnsi="宋体" w:cs="宋体" w:hint="eastAsia"/>
          <w:color w:val="000000" w:themeColor="text1"/>
          <w:sz w:val="18"/>
          <w:szCs w:val="18"/>
        </w:rPr>
        <w:t>不无关系。</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21</w:t>
      </w:r>
      <w:r w:rsidRPr="00CF47F2">
        <w:rPr>
          <w:rFonts w:ascii="宋体" w:eastAsia="宋体" w:hAnsi="宋体" w:cs="Times New Roman"/>
          <w:color w:val="000000" w:themeColor="text1"/>
          <w:sz w:val="18"/>
          <w:szCs w:val="18"/>
        </w:rPr>
        <w:t>．请对文中</w:t>
      </w:r>
      <w:r w:rsidRPr="00CF47F2">
        <w:rPr>
          <w:rFonts w:ascii="宋体" w:eastAsia="宋体" w:hAnsi="宋体" w:cs="宋体" w:hint="eastAsia"/>
          <w:color w:val="000000" w:themeColor="text1"/>
          <w:sz w:val="18"/>
          <w:szCs w:val="18"/>
        </w:rPr>
        <w:t>画</w:t>
      </w:r>
      <w:r w:rsidRPr="00CF47F2">
        <w:rPr>
          <w:rFonts w:ascii="宋体" w:eastAsia="宋体" w:hAnsi="宋体" w:cs="Times New Roman"/>
          <w:color w:val="000000" w:themeColor="text1"/>
          <w:sz w:val="18"/>
          <w:szCs w:val="18"/>
        </w:rPr>
        <w:t>线句子进行赏析。（</w:t>
      </w:r>
      <w:r w:rsidRPr="00CF47F2">
        <w:rPr>
          <w:rFonts w:ascii="宋体" w:eastAsia="宋体" w:hAnsi="宋体" w:cs="宋体" w:hint="eastAsia"/>
          <w:color w:val="000000" w:themeColor="text1"/>
          <w:sz w:val="18"/>
          <w:szCs w:val="18"/>
        </w:rPr>
        <w:t>4</w:t>
      </w:r>
      <w:r w:rsidRPr="00CF47F2">
        <w:rPr>
          <w:rFonts w:ascii="宋体" w:eastAsia="宋体" w:hAnsi="宋体" w:cs="Times New Roman"/>
          <w:color w:val="000000" w:themeColor="text1"/>
          <w:sz w:val="18"/>
          <w:szCs w:val="18"/>
        </w:rPr>
        <w:t>分</w:t>
      </w:r>
      <w:r w:rsidRPr="00CF47F2">
        <w:rPr>
          <w:rFonts w:ascii="宋体" w:eastAsia="宋体" w:hAnsi="宋体" w:cs="宋体" w:hint="eastAsia"/>
          <w:color w:val="000000" w:themeColor="text1"/>
          <w:sz w:val="18"/>
          <w:szCs w:val="18"/>
        </w:rPr>
        <w:t>）</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欲购一束献给圣人，又觉得向孔夫子献鲜花，恰似请他老人家穿西装，有些不伦不类，于是唯有默默伫立。</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22</w:t>
      </w:r>
      <w:r w:rsidRPr="00CF47F2">
        <w:rPr>
          <w:rFonts w:ascii="宋体" w:eastAsia="宋体" w:hAnsi="宋体" w:cs="Times New Roman"/>
          <w:color w:val="000000" w:themeColor="text1"/>
          <w:sz w:val="18"/>
          <w:szCs w:val="18"/>
        </w:rPr>
        <w:t>．文中</w:t>
      </w:r>
      <w:r w:rsidRPr="00CF47F2">
        <w:rPr>
          <w:rFonts w:ascii="宋体" w:eastAsia="宋体" w:hAnsi="宋体" w:cs="宋体" w:hint="eastAsia"/>
          <w:color w:val="000000" w:themeColor="text1"/>
          <w:sz w:val="18"/>
          <w:szCs w:val="18"/>
        </w:rPr>
        <w:t>3次</w:t>
      </w:r>
      <w:r w:rsidRPr="00CF47F2">
        <w:rPr>
          <w:rFonts w:ascii="宋体" w:eastAsia="宋体" w:hAnsi="宋体" w:cs="Times New Roman"/>
          <w:color w:val="000000" w:themeColor="text1"/>
          <w:sz w:val="18"/>
          <w:szCs w:val="18"/>
        </w:rPr>
        <w:t>写到鹭鸶，各有什么作用</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请结合文章内容简要分析。（</w:t>
      </w:r>
      <w:r w:rsidRPr="00CF47F2">
        <w:rPr>
          <w:rFonts w:ascii="宋体" w:eastAsia="宋体" w:hAnsi="宋体" w:cs="宋体" w:hint="eastAsia"/>
          <w:color w:val="000000" w:themeColor="text1"/>
          <w:sz w:val="18"/>
          <w:szCs w:val="18"/>
        </w:rPr>
        <w:t>6</w:t>
      </w:r>
      <w:r w:rsidRPr="00CF47F2">
        <w:rPr>
          <w:rFonts w:ascii="宋体" w:eastAsia="宋体" w:hAnsi="宋体" w:cs="Times New Roman"/>
          <w:color w:val="000000" w:themeColor="text1"/>
          <w:sz w:val="18"/>
          <w:szCs w:val="18"/>
        </w:rPr>
        <w:t>分</w:t>
      </w:r>
      <w:r w:rsidRPr="00CF47F2">
        <w:rPr>
          <w:rFonts w:ascii="宋体" w:eastAsia="宋体" w:hAnsi="宋体" w:cs="宋体" w:hint="eastAsia"/>
          <w:color w:val="000000" w:themeColor="text1"/>
          <w:sz w:val="18"/>
          <w:szCs w:val="18"/>
        </w:rPr>
        <w:t>）</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23</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在“</w:t>
      </w:r>
      <w:r w:rsidRPr="00CF47F2">
        <w:rPr>
          <w:rFonts w:ascii="宋体" w:eastAsia="宋体" w:hAnsi="宋体" w:cs="Times New Roman"/>
          <w:color w:val="000000" w:themeColor="text1"/>
          <w:sz w:val="18"/>
          <w:szCs w:val="18"/>
        </w:rPr>
        <w:t>徜徉孔林</w:t>
      </w:r>
      <w:r w:rsidRPr="00CF47F2">
        <w:rPr>
          <w:rFonts w:ascii="宋体" w:eastAsia="宋体" w:hAnsi="宋体" w:cs="宋体" w:hint="eastAsia"/>
          <w:color w:val="000000" w:themeColor="text1"/>
          <w:sz w:val="18"/>
          <w:szCs w:val="18"/>
        </w:rPr>
        <w:t>”的过程中</w:t>
      </w:r>
      <w:r w:rsidRPr="00CF47F2">
        <w:rPr>
          <w:rFonts w:ascii="宋体" w:eastAsia="宋体" w:hAnsi="宋体" w:cs="Times New Roman"/>
          <w:color w:val="000000" w:themeColor="text1"/>
          <w:sz w:val="18"/>
          <w:szCs w:val="18"/>
        </w:rPr>
        <w:t>，作者</w:t>
      </w:r>
      <w:r w:rsidRPr="00CF47F2">
        <w:rPr>
          <w:rFonts w:ascii="宋体" w:eastAsia="宋体" w:hAnsi="宋体" w:cs="宋体" w:hint="eastAsia"/>
          <w:color w:val="000000" w:themeColor="text1"/>
          <w:sz w:val="18"/>
          <w:szCs w:val="18"/>
        </w:rPr>
        <w:t>有</w:t>
      </w:r>
      <w:r w:rsidRPr="00CF47F2">
        <w:rPr>
          <w:rFonts w:ascii="宋体" w:eastAsia="宋体" w:hAnsi="宋体" w:cs="Times New Roman"/>
          <w:color w:val="000000" w:themeColor="text1"/>
          <w:sz w:val="18"/>
          <w:szCs w:val="18"/>
        </w:rPr>
        <w:t>哪些感悟和思考？</w:t>
      </w:r>
      <w:r w:rsidRPr="00CF47F2">
        <w:rPr>
          <w:rFonts w:ascii="宋体" w:eastAsia="宋体" w:hAnsi="宋体" w:cs="宋体" w:hint="eastAsia"/>
          <w:color w:val="000000" w:themeColor="text1"/>
          <w:sz w:val="18"/>
          <w:szCs w:val="18"/>
        </w:rPr>
        <w:t>请分条概述。</w:t>
      </w:r>
      <w:r w:rsidRPr="00CF47F2">
        <w:rPr>
          <w:rFonts w:ascii="宋体" w:eastAsia="宋体" w:hAnsi="宋体" w:cs="Times New Roman"/>
          <w:color w:val="000000" w:themeColor="text1"/>
          <w:sz w:val="18"/>
          <w:szCs w:val="18"/>
        </w:rPr>
        <w:t>（6分</w:t>
      </w:r>
      <w:r w:rsidRPr="00CF47F2">
        <w:rPr>
          <w:rFonts w:ascii="宋体" w:eastAsia="宋体" w:hAnsi="宋体" w:cs="宋体" w:hint="eastAsia"/>
          <w:color w:val="000000" w:themeColor="text1"/>
          <w:sz w:val="18"/>
          <w:szCs w:val="18"/>
        </w:rPr>
        <w:t>）</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24</w:t>
      </w:r>
      <w:r w:rsidRPr="00CF47F2">
        <w:rPr>
          <w:rFonts w:ascii="宋体" w:eastAsia="宋体" w:hAnsi="宋体" w:cs="Times New Roman"/>
          <w:color w:val="000000" w:themeColor="text1"/>
          <w:sz w:val="18"/>
          <w:szCs w:val="18"/>
        </w:rPr>
        <w:t>．孔子倡导以</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仁</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为本，下列人物的行为</w:t>
      </w:r>
      <w:r w:rsidRPr="00CF47F2">
        <w:rPr>
          <w:rFonts w:ascii="宋体" w:eastAsia="宋体" w:hAnsi="宋体" w:cs="Times New Roman"/>
          <w:color w:val="000000" w:themeColor="text1"/>
          <w:sz w:val="18"/>
          <w:szCs w:val="18"/>
          <w:em w:val="dot"/>
        </w:rPr>
        <w:t>没有体现</w:t>
      </w:r>
      <w:r w:rsidRPr="00CF47F2">
        <w:rPr>
          <w:rFonts w:ascii="宋体" w:eastAsia="宋体" w:hAnsi="宋体" w:cs="Times New Roman"/>
          <w:color w:val="000000" w:themeColor="text1"/>
          <w:sz w:val="18"/>
          <w:szCs w:val="18"/>
        </w:rPr>
        <w:t>这一思想的一项是（3分</w:t>
      </w:r>
      <w:r w:rsidRPr="00CF47F2">
        <w:rPr>
          <w:rFonts w:ascii="宋体" w:eastAsia="宋体" w:hAnsi="宋体" w:cs="宋体" w:hint="eastAsia"/>
          <w:color w:val="000000" w:themeColor="text1"/>
          <w:sz w:val="18"/>
          <w:szCs w:val="18"/>
        </w:rPr>
        <w:t>）</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A</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《边城》中老船夫用过渡人强塞的钱备下草烟和茶叶，茶水供过渡人随意饮用，草烟慷慨赠与需要的人。</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lastRenderedPageBreak/>
        <w:t>B．《红楼梦》</w:t>
      </w:r>
      <w:r w:rsidRPr="00CF47F2">
        <w:rPr>
          <w:rFonts w:ascii="宋体" w:eastAsia="宋体" w:hAnsi="宋体" w:cs="宋体" w:hint="eastAsia"/>
          <w:color w:val="000000" w:themeColor="text1"/>
          <w:kern w:val="0"/>
          <w:sz w:val="18"/>
          <w:szCs w:val="18"/>
        </w:rPr>
        <w:t>中</w:t>
      </w:r>
      <w:r w:rsidRPr="00CF47F2">
        <w:rPr>
          <w:rFonts w:ascii="宋体" w:eastAsia="宋体" w:hAnsi="宋体" w:cs="宋体"/>
          <w:color w:val="000000" w:themeColor="text1"/>
          <w:kern w:val="0"/>
          <w:sz w:val="18"/>
          <w:szCs w:val="18"/>
        </w:rPr>
        <w:t>王熙</w:t>
      </w:r>
      <w:r w:rsidRPr="00CF47F2">
        <w:rPr>
          <w:rFonts w:ascii="宋体" w:eastAsia="宋体" w:hAnsi="宋体" w:cs="Times New Roman"/>
          <w:color w:val="000000" w:themeColor="text1"/>
          <w:sz w:val="18"/>
          <w:szCs w:val="18"/>
        </w:rPr>
        <w:t>凤协理宁国府</w:t>
      </w:r>
      <w:r w:rsidRPr="00CF47F2">
        <w:rPr>
          <w:rFonts w:ascii="宋体" w:eastAsia="宋体" w:hAnsi="宋体" w:cs="宋体" w:hint="eastAsia"/>
          <w:color w:val="000000" w:themeColor="text1"/>
          <w:sz w:val="18"/>
          <w:szCs w:val="18"/>
        </w:rPr>
        <w:t>时</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分工明确，责任到人，严惩违规者，并以身作则，树立了威权。</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C．《平凡的世界》</w:t>
      </w:r>
      <w:r w:rsidRPr="00CF47F2">
        <w:rPr>
          <w:rFonts w:ascii="宋体" w:eastAsia="宋体" w:hAnsi="宋体" w:cs="宋体" w:hint="eastAsia"/>
          <w:color w:val="000000" w:themeColor="text1"/>
          <w:sz w:val="18"/>
          <w:szCs w:val="18"/>
        </w:rPr>
        <w:t>中</w:t>
      </w:r>
      <w:r w:rsidRPr="00CF47F2">
        <w:rPr>
          <w:rFonts w:ascii="宋体" w:eastAsia="宋体" w:hAnsi="宋体" w:cs="Times New Roman"/>
          <w:color w:val="000000" w:themeColor="text1"/>
          <w:sz w:val="18"/>
          <w:szCs w:val="18"/>
        </w:rPr>
        <w:t>孙少平在县</w:t>
      </w:r>
      <w:r w:rsidRPr="00CF47F2">
        <w:rPr>
          <w:rFonts w:ascii="宋体" w:eastAsia="宋体" w:hAnsi="宋体" w:cs="宋体" w:hint="eastAsia"/>
          <w:color w:val="000000" w:themeColor="text1"/>
          <w:sz w:val="18"/>
          <w:szCs w:val="18"/>
        </w:rPr>
        <w:t>立高</w:t>
      </w:r>
      <w:r w:rsidRPr="00CF47F2">
        <w:rPr>
          <w:rFonts w:ascii="宋体" w:eastAsia="宋体" w:hAnsi="宋体" w:cs="Times New Roman"/>
          <w:color w:val="000000" w:themeColor="text1"/>
          <w:sz w:val="18"/>
          <w:szCs w:val="18"/>
        </w:rPr>
        <w:t>中读书时，冒着生命危险救起</w:t>
      </w:r>
      <w:r w:rsidRPr="00CF47F2">
        <w:rPr>
          <w:rFonts w:ascii="宋体" w:eastAsia="宋体" w:hAnsi="宋体" w:cs="宋体" w:hint="eastAsia"/>
          <w:color w:val="000000" w:themeColor="text1"/>
          <w:sz w:val="18"/>
          <w:szCs w:val="18"/>
        </w:rPr>
        <w:t>了曾经当众羞辱他的同学</w:t>
      </w:r>
      <w:r w:rsidRPr="00CF47F2">
        <w:rPr>
          <w:rFonts w:ascii="宋体" w:eastAsia="宋体" w:hAnsi="宋体" w:cs="Times New Roman"/>
          <w:color w:val="000000" w:themeColor="text1"/>
          <w:sz w:val="18"/>
          <w:szCs w:val="18"/>
        </w:rPr>
        <w:t>侯玉英</w:t>
      </w:r>
      <w:r w:rsidRPr="00CF47F2">
        <w:rPr>
          <w:rFonts w:ascii="宋体" w:eastAsia="宋体" w:hAnsi="宋体" w:cs="宋体" w:hint="eastAsia"/>
          <w:color w:val="000000" w:themeColor="text1"/>
          <w:sz w:val="18"/>
          <w:szCs w:val="18"/>
        </w:rPr>
        <w:t>。</w:t>
      </w:r>
    </w:p>
    <w:p w:rsidR="00CF47F2" w:rsidRDefault="00CF47F2" w:rsidP="00305F0C">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D．《红岩》中的</w:t>
      </w:r>
      <w:r w:rsidRPr="00CF47F2">
        <w:rPr>
          <w:rFonts w:ascii="宋体" w:eastAsia="宋体" w:hAnsi="宋体" w:cs="宋体" w:hint="eastAsia"/>
          <w:color w:val="000000" w:themeColor="text1"/>
          <w:sz w:val="18"/>
          <w:szCs w:val="18"/>
        </w:rPr>
        <w:t>黄以声将军在监狱艰苦的环境中，尽心尽力教“小萝卜头”识字、读书，教给他做人的道理。</w:t>
      </w:r>
    </w:p>
    <w:p w:rsidR="00305F0C" w:rsidRPr="00CF47F2" w:rsidRDefault="00305F0C" w:rsidP="00305F0C">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p>
    <w:p w:rsidR="00CF47F2" w:rsidRPr="00305F0C" w:rsidRDefault="00CF47F2" w:rsidP="00CF47F2">
      <w:pPr>
        <w:widowControl/>
        <w:spacing w:before="100" w:beforeAutospacing="1" w:after="100" w:afterAutospacing="1" w:line="0" w:lineRule="atLeast"/>
        <w:ind w:left="358" w:hangingChars="198" w:hanging="358"/>
        <w:contextualSpacing/>
        <w:jc w:val="left"/>
        <w:rPr>
          <w:rFonts w:ascii="宋体" w:eastAsia="宋体" w:hAnsi="宋体" w:cs="宋体"/>
          <w:b/>
          <w:color w:val="000000" w:themeColor="text1"/>
          <w:kern w:val="0"/>
          <w:sz w:val="18"/>
          <w:szCs w:val="18"/>
        </w:rPr>
      </w:pPr>
      <w:r w:rsidRPr="00305F0C">
        <w:rPr>
          <w:rFonts w:ascii="宋体" w:eastAsia="宋体" w:hAnsi="宋体" w:cs="Times New Roman"/>
          <w:b/>
          <w:color w:val="000000" w:themeColor="text1"/>
          <w:sz w:val="18"/>
          <w:szCs w:val="18"/>
        </w:rPr>
        <w:t>五、</w:t>
      </w:r>
      <w:r w:rsidRPr="00305F0C">
        <w:rPr>
          <w:rFonts w:ascii="宋体" w:eastAsia="宋体" w:hAnsi="宋体" w:cs="宋体" w:hint="eastAsia"/>
          <w:b/>
          <w:color w:val="000000" w:themeColor="text1"/>
          <w:sz w:val="18"/>
          <w:szCs w:val="18"/>
        </w:rPr>
        <w:t>本大题共2小题，共60分。</w:t>
      </w:r>
    </w:p>
    <w:p w:rsidR="00CF47F2" w:rsidRPr="00305F0C" w:rsidRDefault="00CF47F2" w:rsidP="00CF47F2">
      <w:pPr>
        <w:widowControl/>
        <w:spacing w:before="100" w:beforeAutospacing="1" w:after="100" w:afterAutospacing="1" w:line="0" w:lineRule="atLeast"/>
        <w:ind w:left="358" w:hangingChars="198" w:hanging="358"/>
        <w:contextualSpacing/>
        <w:jc w:val="left"/>
        <w:rPr>
          <w:rFonts w:ascii="宋体" w:eastAsia="宋体" w:hAnsi="宋体" w:cs="宋体"/>
          <w:b/>
          <w:color w:val="000000" w:themeColor="text1"/>
          <w:kern w:val="0"/>
          <w:sz w:val="18"/>
          <w:szCs w:val="18"/>
        </w:rPr>
      </w:pPr>
      <w:r w:rsidRPr="00305F0C">
        <w:rPr>
          <w:rFonts w:ascii="宋体" w:eastAsia="宋体" w:hAnsi="宋体" w:cs="宋体" w:hint="eastAsia"/>
          <w:b/>
          <w:color w:val="000000" w:themeColor="text1"/>
          <w:sz w:val="18"/>
          <w:szCs w:val="18"/>
        </w:rPr>
        <w:t>25</w:t>
      </w:r>
      <w:r w:rsidRPr="00305F0C">
        <w:rPr>
          <w:rFonts w:ascii="宋体" w:eastAsia="宋体" w:hAnsi="宋体" w:cs="Times New Roman"/>
          <w:b/>
          <w:color w:val="000000" w:themeColor="text1"/>
          <w:sz w:val="18"/>
          <w:szCs w:val="18"/>
        </w:rPr>
        <w:t>．</w:t>
      </w:r>
      <w:r w:rsidRPr="00305F0C">
        <w:rPr>
          <w:rFonts w:ascii="宋体" w:eastAsia="宋体" w:hAnsi="宋体" w:cs="宋体" w:hint="eastAsia"/>
          <w:b/>
          <w:color w:val="000000" w:themeColor="text1"/>
          <w:sz w:val="18"/>
          <w:szCs w:val="18"/>
        </w:rPr>
        <w:t>微写作（10分）</w:t>
      </w:r>
    </w:p>
    <w:p w:rsidR="00CF47F2" w:rsidRPr="00CF47F2" w:rsidRDefault="00CF47F2" w:rsidP="00CF47F2">
      <w:pPr>
        <w:widowControl/>
        <w:spacing w:before="100" w:beforeAutospacing="1" w:after="100" w:afterAutospacing="1" w:line="0" w:lineRule="atLeast"/>
        <w:ind w:firstLine="47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从下面三个题目中任选一题，按要求作答，180字左右。</w:t>
      </w:r>
    </w:p>
    <w:p w:rsidR="00CF47F2" w:rsidRPr="00CF47F2" w:rsidRDefault="00CF47F2" w:rsidP="00CF47F2">
      <w:pPr>
        <w:widowControl/>
        <w:spacing w:before="100" w:beforeAutospacing="1" w:after="100" w:afterAutospacing="1" w:line="0" w:lineRule="atLeast"/>
        <w:ind w:left="806" w:hanging="24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①《徜徉孔林》中作者提到：中国古代“重文轻理工”的传统与近代中国</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科学技术落后有很强的关联度。对此你是否认同？请写一段文字，表达你的感悟和思考。</w:t>
      </w:r>
    </w:p>
    <w:p w:rsidR="00CF47F2" w:rsidRPr="00CF47F2" w:rsidRDefault="00CF47F2" w:rsidP="00CF47F2">
      <w:pPr>
        <w:widowControl/>
        <w:spacing w:before="100" w:beforeAutospacing="1" w:after="100" w:afterAutospacing="1" w:line="0" w:lineRule="atLeast"/>
        <w:ind w:firstLine="48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要求：观点明确，言之有据。</w:t>
      </w:r>
    </w:p>
    <w:p w:rsidR="00CF47F2" w:rsidRPr="00CF47F2" w:rsidRDefault="00CF47F2" w:rsidP="00CF47F2">
      <w:pPr>
        <w:widowControl/>
        <w:spacing w:before="100" w:beforeAutospacing="1" w:after="100" w:afterAutospacing="1" w:line="0" w:lineRule="atLeast"/>
        <w:ind w:firstLine="48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kern w:val="0"/>
          <w:sz w:val="18"/>
          <w:szCs w:val="18"/>
        </w:rPr>
        <w:t>②俗话说“红花还需绿叶扶”，在文学经典中，次要人物也往往呈现出别样的色彩，令人难忘。请从船总顺顺、王满银、假洋鬼子、尤三姐和薛蟠几个人物中选择一位，描绘最能突出其特点的一个场景。要求：有细节，有描写。</w:t>
      </w:r>
    </w:p>
    <w:p w:rsidR="00CF47F2" w:rsidRPr="00CF47F2" w:rsidRDefault="00CF47F2" w:rsidP="00CF47F2">
      <w:pPr>
        <w:widowControl/>
        <w:spacing w:before="100" w:beforeAutospacing="1" w:after="100" w:afterAutospacing="1" w:line="0" w:lineRule="atLeast"/>
        <w:ind w:left="806" w:hanging="24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kern w:val="0"/>
          <w:sz w:val="18"/>
          <w:szCs w:val="18"/>
        </w:rPr>
        <w:t>③</w:t>
      </w:r>
      <w:r w:rsidRPr="00CF47F2">
        <w:rPr>
          <w:rFonts w:ascii="宋体" w:eastAsia="宋体" w:hAnsi="宋体" w:cs="宋体" w:hint="eastAsia"/>
          <w:color w:val="000000" w:themeColor="text1"/>
          <w:sz w:val="18"/>
          <w:szCs w:val="18"/>
        </w:rPr>
        <w:t>请以“最美”为题，写一首诗或一段抒情性文字，表达你阅读文学经典</w:t>
      </w:r>
    </w:p>
    <w:p w:rsid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sz w:val="18"/>
          <w:szCs w:val="18"/>
        </w:rPr>
      </w:pPr>
      <w:r w:rsidRPr="00CF47F2">
        <w:rPr>
          <w:rFonts w:ascii="宋体" w:eastAsia="宋体" w:hAnsi="宋体" w:cs="宋体" w:hint="eastAsia"/>
          <w:color w:val="000000" w:themeColor="text1"/>
          <w:sz w:val="18"/>
          <w:szCs w:val="18"/>
        </w:rPr>
        <w:t>作品的感受。要求：从《红岩》《老人与海》《红楼梦》《边城》中选材立意，可选一部，也可选多部；主题明确，有感染力。</w:t>
      </w:r>
    </w:p>
    <w:p w:rsidR="00305F0C" w:rsidRPr="00CF47F2" w:rsidRDefault="00305F0C"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p>
    <w:p w:rsidR="00CF47F2" w:rsidRPr="00305F0C" w:rsidRDefault="00CF47F2" w:rsidP="00CF47F2">
      <w:pPr>
        <w:widowControl/>
        <w:spacing w:before="100" w:beforeAutospacing="1" w:after="100" w:afterAutospacing="1" w:line="0" w:lineRule="atLeast"/>
        <w:contextualSpacing/>
        <w:jc w:val="left"/>
        <w:rPr>
          <w:rFonts w:ascii="宋体" w:eastAsia="宋体" w:hAnsi="宋体" w:cs="宋体"/>
          <w:b/>
          <w:color w:val="000000" w:themeColor="text1"/>
          <w:kern w:val="0"/>
          <w:sz w:val="18"/>
          <w:szCs w:val="18"/>
        </w:rPr>
      </w:pPr>
      <w:r w:rsidRPr="00305F0C">
        <w:rPr>
          <w:rFonts w:ascii="宋体" w:eastAsia="宋体" w:hAnsi="宋体" w:cs="Times New Roman"/>
          <w:b/>
          <w:color w:val="000000" w:themeColor="text1"/>
          <w:sz w:val="18"/>
          <w:szCs w:val="18"/>
        </w:rPr>
        <w:t>2</w:t>
      </w:r>
      <w:r w:rsidRPr="00305F0C">
        <w:rPr>
          <w:rFonts w:ascii="宋体" w:eastAsia="宋体" w:hAnsi="宋体" w:cs="宋体" w:hint="eastAsia"/>
          <w:b/>
          <w:color w:val="000000" w:themeColor="text1"/>
          <w:sz w:val="18"/>
          <w:szCs w:val="18"/>
        </w:rPr>
        <w:t>6</w:t>
      </w:r>
      <w:r w:rsidRPr="00305F0C">
        <w:rPr>
          <w:rFonts w:ascii="宋体" w:eastAsia="宋体" w:hAnsi="宋体" w:cs="Times New Roman"/>
          <w:b/>
          <w:color w:val="000000" w:themeColor="text1"/>
          <w:sz w:val="18"/>
          <w:szCs w:val="18"/>
        </w:rPr>
        <w:t>．</w:t>
      </w:r>
      <w:r w:rsidRPr="00305F0C">
        <w:rPr>
          <w:rFonts w:ascii="宋体" w:eastAsia="宋体" w:hAnsi="宋体" w:cs="宋体" w:hint="eastAsia"/>
          <w:b/>
          <w:color w:val="000000" w:themeColor="text1"/>
          <w:sz w:val="18"/>
          <w:szCs w:val="18"/>
        </w:rPr>
        <w:t>作文（50分）</w:t>
      </w:r>
    </w:p>
    <w:p w:rsidR="00CF47F2" w:rsidRPr="00CF47F2" w:rsidRDefault="00CF47F2" w:rsidP="00CF47F2">
      <w:pPr>
        <w:widowControl/>
        <w:spacing w:before="100" w:beforeAutospacing="1" w:after="100" w:afterAutospacing="1" w:line="0" w:lineRule="atLeast"/>
        <w:ind w:firstLine="435"/>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从下面两个题目中任选一题，按要求作答。不少于700字。将题目抄在答题卡上。</w:t>
      </w:r>
    </w:p>
    <w:p w:rsidR="00CF47F2" w:rsidRPr="00CF47F2" w:rsidRDefault="00CF47F2" w:rsidP="00305F0C">
      <w:pPr>
        <w:widowControl/>
        <w:spacing w:before="100" w:beforeAutospacing="1" w:after="100" w:afterAutospacing="1" w:line="0" w:lineRule="atLeast"/>
        <w:ind w:leftChars="190" w:left="579" w:hangingChars="100" w:hanging="18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①《论语•子路》篇有“君子和而不同，小人同而不和”一句。你对这则语录有怎样的认识和思考？请自主立意，自拟题目，写一篇议论文。</w:t>
      </w:r>
    </w:p>
    <w:p w:rsidR="00CF47F2" w:rsidRPr="00CF47F2" w:rsidRDefault="00CF47F2" w:rsidP="00305F0C">
      <w:pPr>
        <w:widowControl/>
        <w:spacing w:before="100" w:beforeAutospacing="1" w:after="100" w:afterAutospacing="1" w:line="0" w:lineRule="atLeast"/>
        <w:ind w:leftChars="200" w:left="600" w:hangingChars="100" w:hanging="18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②请以“昔日重来”为题，展开想象，写一篇记叙文。要求：想象合理，有叙述，有描写。</w:t>
      </w:r>
    </w:p>
    <w:p w:rsidR="00CF47F2" w:rsidRPr="00CF47F2" w:rsidRDefault="00CF47F2" w:rsidP="00CF47F2">
      <w:pPr>
        <w:widowControl/>
        <w:spacing w:line="0" w:lineRule="atLeast"/>
        <w:contextualSpacing/>
        <w:jc w:val="center"/>
        <w:rPr>
          <w:rFonts w:ascii="宋体" w:eastAsia="宋体" w:hAnsi="宋体" w:cs="宋体"/>
          <w:color w:val="000000" w:themeColor="text1"/>
          <w:kern w:val="0"/>
          <w:sz w:val="18"/>
          <w:szCs w:val="18"/>
        </w:rPr>
      </w:pPr>
    </w:p>
    <w:p w:rsidR="00CF47F2" w:rsidRPr="00CF47F2" w:rsidRDefault="00CF47F2" w:rsidP="00CF47F2">
      <w:pPr>
        <w:widowControl/>
        <w:spacing w:line="0" w:lineRule="atLeast"/>
        <w:contextualSpacing/>
        <w:jc w:val="left"/>
        <w:rPr>
          <w:rFonts w:ascii="宋体" w:eastAsia="宋体" w:hAnsi="宋体" w:cs="宋体"/>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305F0C" w:rsidRDefault="00305F0C" w:rsidP="00CF47F2">
      <w:pPr>
        <w:widowControl/>
        <w:spacing w:before="100" w:beforeAutospacing="1" w:after="100" w:afterAutospacing="1" w:line="0" w:lineRule="atLeast"/>
        <w:contextualSpacing/>
        <w:jc w:val="center"/>
        <w:rPr>
          <w:rFonts w:ascii="宋体" w:eastAsia="宋体" w:hAnsi="宋体" w:cs="宋体"/>
          <w:b/>
          <w:bCs/>
          <w:color w:val="000000" w:themeColor="text1"/>
          <w:kern w:val="0"/>
          <w:sz w:val="18"/>
          <w:szCs w:val="18"/>
        </w:rPr>
      </w:pPr>
    </w:p>
    <w:p w:rsidR="00CF47F2" w:rsidRPr="00CF47F2" w:rsidRDefault="00CF47F2" w:rsidP="00CF47F2">
      <w:pPr>
        <w:widowControl/>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b/>
          <w:bCs/>
          <w:color w:val="000000" w:themeColor="text1"/>
          <w:kern w:val="0"/>
          <w:sz w:val="18"/>
          <w:szCs w:val="18"/>
        </w:rPr>
        <w:t>2018石景山期末语文试卷答案及评分参考</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pacing w:val="-6"/>
          <w:sz w:val="18"/>
          <w:szCs w:val="18"/>
        </w:rPr>
        <w:t>一、</w:t>
      </w:r>
      <w:r w:rsidRPr="00CF47F2">
        <w:rPr>
          <w:rFonts w:ascii="宋体" w:eastAsia="宋体" w:hAnsi="宋体" w:cs="Times New Roman"/>
          <w:color w:val="000000" w:themeColor="text1"/>
          <w:sz w:val="18"/>
          <w:szCs w:val="18"/>
        </w:rPr>
        <w:t>本大题共</w:t>
      </w:r>
      <w:r w:rsidRPr="00CF47F2">
        <w:rPr>
          <w:rFonts w:ascii="宋体" w:eastAsia="宋体" w:hAnsi="宋体" w:cs="宋体" w:hint="eastAsia"/>
          <w:color w:val="000000" w:themeColor="text1"/>
          <w:sz w:val="18"/>
          <w:szCs w:val="18"/>
        </w:rPr>
        <w:t>8</w:t>
      </w:r>
      <w:r w:rsidRPr="00CF47F2">
        <w:rPr>
          <w:rFonts w:ascii="宋体" w:eastAsia="宋体" w:hAnsi="宋体" w:cs="Times New Roman"/>
          <w:color w:val="000000" w:themeColor="text1"/>
          <w:sz w:val="18"/>
          <w:szCs w:val="18"/>
        </w:rPr>
        <w:t>小题</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共</w:t>
      </w:r>
      <w:r w:rsidRPr="00CF47F2">
        <w:rPr>
          <w:rFonts w:ascii="宋体" w:eastAsia="宋体" w:hAnsi="宋体" w:cs="宋体" w:hint="eastAsia"/>
          <w:color w:val="000000" w:themeColor="text1"/>
          <w:sz w:val="18"/>
          <w:szCs w:val="18"/>
        </w:rPr>
        <w:t>24</w:t>
      </w:r>
      <w:r w:rsidRPr="00CF47F2">
        <w:rPr>
          <w:rFonts w:ascii="宋体" w:eastAsia="宋体" w:hAnsi="宋体" w:cs="Times New Roman"/>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 xml:space="preserve">C   </w:t>
      </w:r>
      <w:r w:rsidRPr="00CF47F2">
        <w:rPr>
          <w:rFonts w:ascii="宋体" w:eastAsia="宋体" w:hAnsi="宋体" w:cs="Times New Roman"/>
          <w:color w:val="000000" w:themeColor="text1"/>
          <w:sz w:val="18"/>
          <w:szCs w:val="18"/>
        </w:rPr>
        <w:t>2．</w:t>
      </w:r>
      <w:r w:rsidRPr="00CF47F2">
        <w:rPr>
          <w:rFonts w:ascii="宋体" w:eastAsia="宋体" w:hAnsi="宋体" w:cs="宋体" w:hint="eastAsia"/>
          <w:color w:val="000000" w:themeColor="text1"/>
          <w:sz w:val="18"/>
          <w:szCs w:val="18"/>
        </w:rPr>
        <w:t>A   3</w:t>
      </w:r>
      <w:r w:rsidRPr="00CF47F2">
        <w:rPr>
          <w:rFonts w:ascii="宋体" w:eastAsia="宋体" w:hAnsi="宋体" w:cs="Times New Roman"/>
          <w:color w:val="000000" w:themeColor="text1"/>
          <w:sz w:val="18"/>
          <w:szCs w:val="18"/>
        </w:rPr>
        <w:t>．D</w:t>
      </w:r>
      <w:r w:rsidRPr="00CF47F2">
        <w:rPr>
          <w:rFonts w:ascii="宋体" w:eastAsia="宋体" w:hAnsi="宋体" w:cs="宋体" w:hint="eastAsia"/>
          <w:color w:val="000000" w:themeColor="text1"/>
          <w:sz w:val="18"/>
          <w:szCs w:val="18"/>
        </w:rPr>
        <w:t xml:space="preserve">   </w:t>
      </w:r>
      <w:r w:rsidRPr="00CF47F2">
        <w:rPr>
          <w:rFonts w:ascii="宋体" w:eastAsia="宋体" w:hAnsi="宋体" w:cs="Times New Roman"/>
          <w:color w:val="000000" w:themeColor="text1"/>
          <w:sz w:val="18"/>
          <w:szCs w:val="18"/>
        </w:rPr>
        <w:t>4．B   5．B   6．</w:t>
      </w:r>
      <w:r w:rsidRPr="00CF47F2">
        <w:rPr>
          <w:rFonts w:ascii="宋体" w:eastAsia="宋体" w:hAnsi="宋体" w:cs="宋体" w:hint="eastAsia"/>
          <w:color w:val="000000" w:themeColor="text1"/>
          <w:sz w:val="18"/>
          <w:szCs w:val="18"/>
        </w:rPr>
        <w:t xml:space="preserve">C   </w:t>
      </w:r>
      <w:r w:rsidRPr="00CF47F2">
        <w:rPr>
          <w:rFonts w:ascii="宋体" w:eastAsia="宋体" w:hAnsi="宋体" w:cs="Times New Roman"/>
          <w:color w:val="000000" w:themeColor="text1"/>
          <w:sz w:val="18"/>
          <w:szCs w:val="18"/>
        </w:rPr>
        <w:t>7．D</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lastRenderedPageBreak/>
        <w:t>8</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参考答案及评分标准】①气象部门：利用智能网格预报等技术，提供契合公众需求的气象服务和产品。②科研人员：持续研发准确预报天气的新技术。③媒体：立场客观，准确报道。④民众：增强社会责任感，树立科学态度，理性接受信息。（答出1点得</w:t>
      </w:r>
      <w:r w:rsidRPr="00CF47F2">
        <w:rPr>
          <w:rFonts w:ascii="宋体" w:eastAsia="宋体" w:hAnsi="宋体" w:cs="Times New Roman" w:hint="eastAsia"/>
          <w:color w:val="000000" w:themeColor="text1"/>
          <w:sz w:val="18"/>
          <w:szCs w:val="18"/>
        </w:rPr>
        <w:t>2</w:t>
      </w:r>
      <w:r w:rsidRPr="00CF47F2">
        <w:rPr>
          <w:rFonts w:ascii="宋体" w:eastAsia="宋体" w:hAnsi="宋体" w:cs="宋体" w:hint="eastAsia"/>
          <w:color w:val="000000" w:themeColor="text1"/>
          <w:sz w:val="18"/>
          <w:szCs w:val="18"/>
        </w:rPr>
        <w:t>分，最多得</w:t>
      </w:r>
      <w:r w:rsidRPr="00CF47F2">
        <w:rPr>
          <w:rFonts w:ascii="宋体" w:eastAsia="宋体" w:hAnsi="宋体" w:cs="Times New Roman" w:hint="eastAsia"/>
          <w:color w:val="000000" w:themeColor="text1"/>
          <w:sz w:val="18"/>
          <w:szCs w:val="18"/>
        </w:rPr>
        <w:t>6</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xml:space="preserve"> </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pacing w:val="-6"/>
          <w:sz w:val="18"/>
          <w:szCs w:val="18"/>
        </w:rPr>
        <w:t>二</w:t>
      </w:r>
      <w:r w:rsidRPr="00CF47F2">
        <w:rPr>
          <w:rFonts w:ascii="宋体" w:eastAsia="宋体" w:hAnsi="宋体" w:cs="Times New Roman"/>
          <w:color w:val="000000" w:themeColor="text1"/>
          <w:spacing w:val="-6"/>
          <w:sz w:val="18"/>
          <w:szCs w:val="18"/>
        </w:rPr>
        <w:t>、</w:t>
      </w:r>
      <w:r w:rsidRPr="00CF47F2">
        <w:rPr>
          <w:rFonts w:ascii="宋体" w:eastAsia="宋体" w:hAnsi="宋体" w:cs="Times New Roman"/>
          <w:color w:val="000000" w:themeColor="text1"/>
          <w:sz w:val="18"/>
          <w:szCs w:val="18"/>
        </w:rPr>
        <w:t>本大题共</w:t>
      </w:r>
      <w:r w:rsidRPr="00CF47F2">
        <w:rPr>
          <w:rFonts w:ascii="宋体" w:eastAsia="宋体" w:hAnsi="宋体" w:cs="宋体" w:hint="eastAsia"/>
          <w:color w:val="000000" w:themeColor="text1"/>
          <w:sz w:val="18"/>
          <w:szCs w:val="18"/>
        </w:rPr>
        <w:t>6</w:t>
      </w:r>
      <w:r w:rsidRPr="00CF47F2">
        <w:rPr>
          <w:rFonts w:ascii="宋体" w:eastAsia="宋体" w:hAnsi="宋体" w:cs="Times New Roman"/>
          <w:color w:val="000000" w:themeColor="text1"/>
          <w:sz w:val="18"/>
          <w:szCs w:val="18"/>
        </w:rPr>
        <w:t>小题</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共</w:t>
      </w:r>
      <w:r w:rsidRPr="00CF47F2">
        <w:rPr>
          <w:rFonts w:ascii="宋体" w:eastAsia="宋体" w:hAnsi="宋体" w:cs="宋体" w:hint="eastAsia"/>
          <w:color w:val="000000" w:themeColor="text1"/>
          <w:sz w:val="18"/>
          <w:szCs w:val="18"/>
        </w:rPr>
        <w:t>24</w:t>
      </w:r>
      <w:r w:rsidRPr="00CF47F2">
        <w:rPr>
          <w:rFonts w:ascii="宋体" w:eastAsia="宋体" w:hAnsi="宋体" w:cs="Times New Roman"/>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xml:space="preserve">9．C   </w:t>
      </w:r>
      <w:r w:rsidRPr="00CF47F2">
        <w:rPr>
          <w:rFonts w:ascii="宋体" w:eastAsia="宋体" w:hAnsi="宋体" w:cs="宋体" w:hint="eastAsia"/>
          <w:color w:val="000000" w:themeColor="text1"/>
          <w:sz w:val="18"/>
          <w:szCs w:val="18"/>
        </w:rPr>
        <w:t xml:space="preserve"> </w:t>
      </w:r>
      <w:r w:rsidRPr="00CF47F2">
        <w:rPr>
          <w:rFonts w:ascii="宋体" w:eastAsia="宋体" w:hAnsi="宋体" w:cs="Times New Roman"/>
          <w:color w:val="000000" w:themeColor="text1"/>
          <w:sz w:val="18"/>
          <w:szCs w:val="18"/>
        </w:rPr>
        <w:t xml:space="preserve">10．A    11．C   </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12</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【参考答案及评分标准】①如今这些国家都衰败了，是因为群臣官吏都去干那些使国</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家动荡而不是使国家安定的事情。（4分）</w:t>
      </w:r>
    </w:p>
    <w:p w:rsidR="00CF47F2" w:rsidRPr="00CF47F2" w:rsidRDefault="00CF47F2" w:rsidP="00CF47F2">
      <w:pPr>
        <w:widowControl/>
        <w:spacing w:before="100" w:beforeAutospacing="1" w:after="100" w:afterAutospacing="1" w:line="0" w:lineRule="atLeast"/>
        <w:ind w:left="270" w:hangingChars="150" w:hanging="27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②惩罚罪过不避开大臣，奖赏善行不漏掉平民（</w:t>
      </w:r>
      <w:r w:rsidRPr="00CF47F2">
        <w:rPr>
          <w:rFonts w:ascii="宋体" w:eastAsia="宋体" w:hAnsi="宋体" w:cs="Times New Roman" w:hint="eastAsia"/>
          <w:color w:val="000000" w:themeColor="text1"/>
          <w:sz w:val="18"/>
          <w:szCs w:val="18"/>
        </w:rPr>
        <w:t>2</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13．B</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14</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【答案要点及评分标准】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可取之处及理由：①国家治理应以法律为准绳，选拔和评价官员均应有明确标准。这样能够使官员专注于本职工作，提高行政体系的效率。②执行法律要客观公正。这样能够制止恶行，保证社会稳定。（答出</w:t>
      </w:r>
      <w:r w:rsidRPr="00CF47F2">
        <w:rPr>
          <w:rFonts w:ascii="宋体" w:eastAsia="宋体" w:hAnsi="宋体" w:cs="Times New Roman" w:hint="eastAsia"/>
          <w:color w:val="000000" w:themeColor="text1"/>
          <w:sz w:val="18"/>
          <w:szCs w:val="18"/>
        </w:rPr>
        <w:t>1</w:t>
      </w:r>
      <w:r w:rsidRPr="00CF47F2">
        <w:rPr>
          <w:rFonts w:ascii="宋体" w:eastAsia="宋体" w:hAnsi="宋体" w:cs="宋体" w:hint="eastAsia"/>
          <w:color w:val="000000" w:themeColor="text1"/>
          <w:sz w:val="18"/>
          <w:szCs w:val="18"/>
        </w:rPr>
        <w:t>点得</w:t>
      </w:r>
      <w:r w:rsidRPr="00CF47F2">
        <w:rPr>
          <w:rFonts w:ascii="宋体" w:eastAsia="宋体" w:hAnsi="宋体" w:cs="Times New Roman" w:hint="eastAsia"/>
          <w:color w:val="000000" w:themeColor="text1"/>
          <w:sz w:val="18"/>
          <w:szCs w:val="18"/>
        </w:rPr>
        <w:t>2</w:t>
      </w:r>
      <w:r w:rsidRPr="00CF47F2">
        <w:rPr>
          <w:rFonts w:ascii="宋体" w:eastAsia="宋体" w:hAnsi="宋体" w:cs="宋体" w:hint="eastAsia"/>
          <w:color w:val="000000" w:themeColor="text1"/>
          <w:sz w:val="18"/>
          <w:szCs w:val="18"/>
        </w:rPr>
        <w:t>分，共</w:t>
      </w:r>
      <w:r w:rsidRPr="00CF47F2">
        <w:rPr>
          <w:rFonts w:ascii="宋体" w:eastAsia="宋体" w:hAnsi="宋体" w:cs="Times New Roman" w:hint="eastAsia"/>
          <w:color w:val="000000" w:themeColor="text1"/>
          <w:sz w:val="18"/>
          <w:szCs w:val="18"/>
        </w:rPr>
        <w:t>4</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不可取之处及理由：着眼于维护统治者权威，过于强调严刑峻法。因为法制不仅应该维护公平正义，也需要保障人权和自由。（2分）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pacing w:val="-6"/>
          <w:sz w:val="18"/>
          <w:szCs w:val="18"/>
        </w:rPr>
        <w:t>三</w:t>
      </w:r>
      <w:r w:rsidRPr="00CF47F2">
        <w:rPr>
          <w:rFonts w:ascii="宋体" w:eastAsia="宋体" w:hAnsi="宋体" w:cs="Times New Roman"/>
          <w:color w:val="000000" w:themeColor="text1"/>
          <w:spacing w:val="-6"/>
          <w:sz w:val="18"/>
          <w:szCs w:val="18"/>
        </w:rPr>
        <w:t>、</w:t>
      </w:r>
      <w:r w:rsidRPr="00CF47F2">
        <w:rPr>
          <w:rFonts w:ascii="宋体" w:eastAsia="宋体" w:hAnsi="宋体" w:cs="Times New Roman"/>
          <w:color w:val="000000" w:themeColor="text1"/>
          <w:sz w:val="18"/>
          <w:szCs w:val="18"/>
        </w:rPr>
        <w:t>本大题共</w:t>
      </w:r>
      <w:r w:rsidRPr="00CF47F2">
        <w:rPr>
          <w:rFonts w:ascii="宋体" w:eastAsia="宋体" w:hAnsi="宋体" w:cs="宋体" w:hint="eastAsia"/>
          <w:color w:val="000000" w:themeColor="text1"/>
          <w:sz w:val="18"/>
          <w:szCs w:val="18"/>
        </w:rPr>
        <w:t>4</w:t>
      </w:r>
      <w:r w:rsidRPr="00CF47F2">
        <w:rPr>
          <w:rFonts w:ascii="宋体" w:eastAsia="宋体" w:hAnsi="宋体" w:cs="Times New Roman"/>
          <w:color w:val="000000" w:themeColor="text1"/>
          <w:sz w:val="18"/>
          <w:szCs w:val="18"/>
        </w:rPr>
        <w:t>小题</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共</w:t>
      </w:r>
      <w:r w:rsidRPr="00CF47F2">
        <w:rPr>
          <w:rFonts w:ascii="宋体" w:eastAsia="宋体" w:hAnsi="宋体" w:cs="宋体" w:hint="eastAsia"/>
          <w:color w:val="000000" w:themeColor="text1"/>
          <w:sz w:val="18"/>
          <w:szCs w:val="18"/>
        </w:rPr>
        <w:t>18</w:t>
      </w:r>
      <w:r w:rsidRPr="00CF47F2">
        <w:rPr>
          <w:rFonts w:ascii="宋体" w:eastAsia="宋体" w:hAnsi="宋体" w:cs="Times New Roman"/>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15．C    16．D</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17</w:t>
      </w:r>
      <w:r w:rsidRPr="00CF47F2">
        <w:rPr>
          <w:rFonts w:ascii="宋体" w:eastAsia="宋体" w:hAnsi="宋体" w:cs="Times New Roman"/>
          <w:color w:val="000000" w:themeColor="text1"/>
          <w:sz w:val="18"/>
          <w:szCs w:val="18"/>
        </w:rPr>
        <w:t>．</w:t>
      </w:r>
      <w:r w:rsidRPr="00CF47F2">
        <w:rPr>
          <w:rFonts w:ascii="宋体" w:eastAsia="宋体" w:hAnsi="宋体" w:cs="宋体" w:hint="eastAsia"/>
          <w:color w:val="000000" w:themeColor="text1"/>
          <w:sz w:val="18"/>
          <w:szCs w:val="18"/>
        </w:rPr>
        <w:t>【答案要点及评分标准】①景象之异：《天净沙•秋思》写秋日黄昏满目凄凉的萧瑟景</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象；《离亭燕》写明净而爽朗的秋江晚照。（每点1分）②抒情之异：《天净沙•秋思》抒</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发离家漂泊的旅人思归不得的凄苦心境；《离亭燕》抒发作者对国运的忧思与无奈。（每</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点1分）。③结合具体诗句作答，每诗</w:t>
      </w:r>
      <w:r w:rsidRPr="00CF47F2">
        <w:rPr>
          <w:rFonts w:ascii="宋体" w:eastAsia="宋体" w:hAnsi="宋体" w:cs="Times New Roman" w:hint="eastAsia"/>
          <w:color w:val="000000" w:themeColor="text1"/>
          <w:sz w:val="18"/>
          <w:szCs w:val="18"/>
        </w:rPr>
        <w:t>1</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18．【答案及评分标准】①纵一苇之所如  凌万顷之茫然  ②商女不知亡国恨  隔江犹</w:t>
      </w:r>
    </w:p>
    <w:p w:rsidR="00CF47F2" w:rsidRPr="00CF47F2" w:rsidRDefault="00CF47F2" w:rsidP="00CF47F2">
      <w:pPr>
        <w:widowControl/>
        <w:spacing w:before="100" w:beforeAutospacing="1" w:after="100" w:afterAutospacing="1" w:line="0" w:lineRule="atLeast"/>
        <w:ind w:leftChars="-200" w:left="-420"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唱后庭花  ③人道寄奴曾住  封狼居胥 （每句</w:t>
      </w:r>
      <w:r w:rsidRPr="00CF47F2">
        <w:rPr>
          <w:rFonts w:ascii="宋体" w:eastAsia="宋体" w:hAnsi="宋体" w:cs="Times New Roman" w:hint="eastAsia"/>
          <w:color w:val="000000" w:themeColor="text1"/>
          <w:sz w:val="18"/>
          <w:szCs w:val="18"/>
        </w:rPr>
        <w:t>1</w:t>
      </w:r>
      <w:r w:rsidRPr="00CF47F2">
        <w:rPr>
          <w:rFonts w:ascii="宋体" w:eastAsia="宋体" w:hAnsi="宋体" w:cs="宋体" w:hint="eastAsia"/>
          <w:color w:val="000000" w:themeColor="text1"/>
          <w:sz w:val="18"/>
          <w:szCs w:val="18"/>
        </w:rPr>
        <w:t>分，共</w:t>
      </w:r>
      <w:r w:rsidRPr="00CF47F2">
        <w:rPr>
          <w:rFonts w:ascii="宋体" w:eastAsia="宋体" w:hAnsi="宋体" w:cs="Times New Roman" w:hint="eastAsia"/>
          <w:color w:val="000000" w:themeColor="text1"/>
          <w:sz w:val="18"/>
          <w:szCs w:val="18"/>
        </w:rPr>
        <w:t>6</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四、本大题共</w:t>
      </w:r>
      <w:r w:rsidRPr="00CF47F2">
        <w:rPr>
          <w:rFonts w:ascii="宋体" w:eastAsia="宋体" w:hAnsi="宋体" w:cs="宋体" w:hint="eastAsia"/>
          <w:color w:val="000000" w:themeColor="text1"/>
          <w:sz w:val="18"/>
          <w:szCs w:val="18"/>
        </w:rPr>
        <w:t>6</w:t>
      </w:r>
      <w:r w:rsidRPr="00CF47F2">
        <w:rPr>
          <w:rFonts w:ascii="宋体" w:eastAsia="宋体" w:hAnsi="宋体" w:cs="Times New Roman"/>
          <w:color w:val="000000" w:themeColor="text1"/>
          <w:sz w:val="18"/>
          <w:szCs w:val="18"/>
        </w:rPr>
        <w:t>小题</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共</w:t>
      </w:r>
      <w:r w:rsidRPr="00CF47F2">
        <w:rPr>
          <w:rFonts w:ascii="宋体" w:eastAsia="宋体" w:hAnsi="宋体" w:cs="宋体" w:hint="eastAsia"/>
          <w:color w:val="000000" w:themeColor="text1"/>
          <w:sz w:val="18"/>
          <w:szCs w:val="18"/>
        </w:rPr>
        <w:t>24</w:t>
      </w:r>
      <w:r w:rsidRPr="00CF47F2">
        <w:rPr>
          <w:rFonts w:ascii="宋体" w:eastAsia="宋体" w:hAnsi="宋体" w:cs="Times New Roman"/>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19．</w:t>
      </w:r>
      <w:r w:rsidRPr="00CF47F2">
        <w:rPr>
          <w:rFonts w:ascii="宋体" w:eastAsia="宋体" w:hAnsi="宋体" w:cs="Times New Roman"/>
          <w:color w:val="000000" w:themeColor="text1"/>
          <w:sz w:val="18"/>
          <w:szCs w:val="18"/>
        </w:rPr>
        <w:t>A</w:t>
      </w:r>
      <w:r w:rsidRPr="00CF47F2">
        <w:rPr>
          <w:rFonts w:ascii="宋体" w:eastAsia="宋体" w:hAnsi="宋体" w:cs="宋体" w:hint="eastAsia"/>
          <w:color w:val="000000" w:themeColor="text1"/>
          <w:sz w:val="18"/>
          <w:szCs w:val="18"/>
        </w:rPr>
        <w:t xml:space="preserve">    20．</w:t>
      </w:r>
      <w:r w:rsidRPr="00CF47F2">
        <w:rPr>
          <w:rFonts w:ascii="宋体" w:eastAsia="宋体" w:hAnsi="宋体" w:cs="Times New Roman"/>
          <w:color w:val="000000" w:themeColor="text1"/>
          <w:sz w:val="18"/>
          <w:szCs w:val="18"/>
        </w:rPr>
        <w:t>B</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21．【参考答案及评分标准】这句话运用了比喻的修辞手法，将献花祭拜孔子比作让孔子</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穿上西装，突出了在此处采用这一现代祭拜方式的不得体。这种方式略显浮躁，与孔子</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厚重的人格魅力、博大的文化境界不匹配，不如伫立在墓前默默感受孔子精神，表达缅</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怀与敬意。（4分）</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22．【参考答案及评分标准】①以羽毛洁白、身姿高雅的鹭鸶赋予孔林这片墓葬朴素的</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生机，与鸦影绰绰、灰暗死寂的孔庙形成对比。暗示孔林更多保留了孔子的生命气息。②以“鹭鸶的轮廓已快被夜幕吞噬”营造了黄昏时分的凄清氛围，为下文孔尚任的遭遇做铺垫。③由鹭鸶悄悄地落下呼应上文，烘托出孔林宁静的氛围，表达了对孔子的敬意，借此引出了不要惊扰圣人的题旨。（每点</w:t>
      </w:r>
      <w:r w:rsidRPr="00CF47F2">
        <w:rPr>
          <w:rFonts w:ascii="宋体" w:eastAsia="宋体" w:hAnsi="宋体" w:cs="Times New Roman"/>
          <w:color w:val="000000" w:themeColor="text1"/>
          <w:sz w:val="18"/>
          <w:szCs w:val="18"/>
        </w:rPr>
        <w:t>2分，共6分</w:t>
      </w:r>
      <w:r w:rsidRPr="00CF47F2">
        <w:rPr>
          <w:rFonts w:ascii="宋体" w:eastAsia="宋体" w:hAnsi="宋体" w:cs="宋体" w:hint="eastAsia"/>
          <w:color w:val="000000" w:themeColor="text1"/>
          <w:sz w:val="18"/>
          <w:szCs w:val="18"/>
        </w:rPr>
        <w:t>）</w:t>
      </w:r>
    </w:p>
    <w:p w:rsidR="00CF47F2" w:rsidRPr="00CF47F2" w:rsidRDefault="00CF47F2" w:rsidP="00CF47F2">
      <w:pPr>
        <w:widowControl/>
        <w:spacing w:before="100" w:beforeAutospacing="1" w:after="100" w:afterAutospacing="1" w:line="0" w:lineRule="atLeast"/>
        <w:ind w:left="360" w:hangingChars="200" w:hanging="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23．【参考答案及评分标准】①孔子墓保持了固有的朴素面貌，更符合作者认同的孔子</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形象。②孔伋墓与孔鲤墓的鲜明对比，表明国人并未摆脱以成败论英雄的观念。③孔子的思想有助于构建和谐世界，对人类有恒久的影响。④孔子的思想有助于收获内心的安宁，远离喧嚣浮躁。⑤中国古代文人往往不能主宰自己的命运，令人慨叹。⑥应该客观、全面、历史地看待孔子思想的历史影响。⑦由衷地表达了对孔子的缅怀与敬意。（答出</w:t>
      </w:r>
      <w:r w:rsidRPr="00CF47F2">
        <w:rPr>
          <w:rFonts w:ascii="宋体" w:eastAsia="宋体" w:hAnsi="宋体" w:cs="Times New Roman" w:hint="eastAsia"/>
          <w:color w:val="000000" w:themeColor="text1"/>
          <w:sz w:val="18"/>
          <w:szCs w:val="18"/>
        </w:rPr>
        <w:t>1</w:t>
      </w:r>
      <w:r w:rsidRPr="00CF47F2">
        <w:rPr>
          <w:rFonts w:ascii="宋体" w:eastAsia="宋体" w:hAnsi="宋体" w:cs="宋体" w:hint="eastAsia"/>
          <w:color w:val="000000" w:themeColor="text1"/>
          <w:sz w:val="18"/>
          <w:szCs w:val="18"/>
        </w:rPr>
        <w:t>点得</w:t>
      </w:r>
      <w:r w:rsidRPr="00CF47F2">
        <w:rPr>
          <w:rFonts w:ascii="宋体" w:eastAsia="宋体" w:hAnsi="宋体" w:cs="Times New Roman" w:hint="eastAsia"/>
          <w:color w:val="000000" w:themeColor="text1"/>
          <w:sz w:val="18"/>
          <w:szCs w:val="18"/>
        </w:rPr>
        <w:t>1</w:t>
      </w:r>
      <w:r w:rsidRPr="00CF47F2">
        <w:rPr>
          <w:rFonts w:ascii="宋体" w:eastAsia="宋体" w:hAnsi="宋体" w:cs="宋体" w:hint="eastAsia"/>
          <w:color w:val="000000" w:themeColor="text1"/>
          <w:sz w:val="18"/>
          <w:szCs w:val="18"/>
        </w:rPr>
        <w:t>分，最多得</w:t>
      </w:r>
      <w:r w:rsidRPr="00CF47F2">
        <w:rPr>
          <w:rFonts w:ascii="宋体" w:eastAsia="宋体" w:hAnsi="宋体" w:cs="Times New Roman" w:hint="eastAsia"/>
          <w:color w:val="000000" w:themeColor="text1"/>
          <w:sz w:val="18"/>
          <w:szCs w:val="18"/>
        </w:rPr>
        <w:t>6</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24．</w:t>
      </w:r>
      <w:r w:rsidRPr="00CF47F2">
        <w:rPr>
          <w:rFonts w:ascii="宋体" w:eastAsia="宋体" w:hAnsi="宋体" w:cs="Times New Roman" w:hint="eastAsia"/>
          <w:color w:val="000000" w:themeColor="text1"/>
          <w:sz w:val="18"/>
          <w:szCs w:val="18"/>
        </w:rPr>
        <w:t>B</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【文言文阅读《有度》译文】  </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一个国家不可能永远强大，也不可能永远衰弱。君主依法办事，国家就强大；君主不依法办事，国家就衰弱。楚庄王曾并吞二十六个国家，开拓三千里疆域；楚庄王抛下国家死亡之后，楚国便随之衰弱。齐桓公吞并了三十个国家，开辟了三千里疆土；齐桓公死后，齐国因此衰弱。燕襄王以黄河作为国界，以蓟城为国都，攻破了齐国，消灭了中山国，得到燕国支持的国家威望就重，没有燕国支持的国家威望就轻；燕襄王死后，燕国也因此衰弱。魏安釐王攻打燕国救援赵国，夺回了河东魏国的故地；攻占了韩国的管地，又在淇水下游取胜；魏国的军队遍布天下，威风传遍中原文明的国家；魏安釐王死后，魏国随之衰弱。所以有了楚庄王、齐桓公，楚、齐就可以称霸；有了燕襄王、魏安釐王，燕、魏就可以强盛。如今这些国家都衰败了，是因为群臣官吏都去干那些使国家动荡而不是使国家安定的事情。这些国家本已经混乱衰弱了，他们的群臣又都丢掉国法而营私舞弊，这好比背着干柴去救火，国家会更加混乱和衰弱。</w:t>
      </w:r>
    </w:p>
    <w:p w:rsidR="00CF47F2" w:rsidRPr="00CF47F2" w:rsidRDefault="00CF47F2" w:rsidP="00CF47F2">
      <w:pPr>
        <w:widowControl/>
        <w:spacing w:before="100" w:beforeAutospacing="1" w:after="100" w:afterAutospacing="1" w:line="0" w:lineRule="atLeast"/>
        <w:ind w:firstLine="42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现在这个时代，一个国家能够除掉奸邪谋私之行而遵循国家法令的，老百姓就能安宁并且国家就能安定；能杜绝图谋私利的行为而实行国家法令的，军队就会强大而敌人相对弱小。所以明察得失又有法度的规定，用来驾驭群臣，那么这样的君主就不可能被臣下欺诈；明察得失而又以法度作为标准以了解远方的事情，那么君主就不可能被天下轻重颠倒的事所欺骗。现在如果按声誉选用人才，那么臣下就会背离君主而在下面紧密勾结；如果根据朋党的关系来推荐官员，那么老百姓就会致力于结党勾结而不求依法办事。以虚假的名声为依据奖赏，以诽谤的流言作为依据施行处罚，那么喜欢奖赏而厌恶处罚的人，就会丢掉国家法定的职责，玩弄个人手段，互相包庇利用。因此忠臣无罪却遭遇危难而死，奸邪之臣没有功劳却坐享安乐利益。这是国家衰亡的根本原因。如果像这样，群臣就会废弃法度而设法捞取个人权势，不把国家的法令当回事了。屡次进出奸臣的家门，一次也不到君主的朝廷去；天天想着自己的好处，一点也不考虑君主国家的利益。君主的下属官吏虽然很多，但都不是朝廷所需用来尊崇君主的；各种官员虽然一应俱全，但却不是君主所需用来承担国家大事的。所以下臣我说：衰亡的国家朝廷中没有人。朝廷里没有人，不是朝廷中的臣子少了；私家致力于互谋私利，不致力于富强国家；大臣们致力于相互推崇，不致力于尊崇君主；小臣们拿国家的俸禄去培养私交，不把官员职责当回事。之所以会造成这种局面，是因为君主在上面不依法决断政事，而听凭下面的大臣胡作非为。所以圣明的君主用法制来选拔人才，不凭自己的意愿来用人；按法制来考核臣下的功绩，而不靠自己的主观来推测。有才能的人不被埋没，坏人坏事无从掩饰，徒</w:t>
      </w:r>
      <w:r w:rsidRPr="00CF47F2">
        <w:rPr>
          <w:rFonts w:ascii="宋体" w:eastAsia="宋体" w:hAnsi="宋体" w:cs="宋体" w:hint="eastAsia"/>
          <w:color w:val="000000" w:themeColor="text1"/>
          <w:sz w:val="18"/>
          <w:szCs w:val="18"/>
        </w:rPr>
        <w:lastRenderedPageBreak/>
        <w:t>有虚名的人不能进用，遭受诽谤的人不被免职，那么君主就能明辨臣下的功过是非而国家就容易治理，所以君主依法办事就可以了。</w:t>
      </w:r>
    </w:p>
    <w:p w:rsidR="00CF47F2" w:rsidRPr="00CF47F2" w:rsidRDefault="00CF47F2" w:rsidP="00CF47F2">
      <w:pPr>
        <w:widowControl/>
        <w:spacing w:before="100" w:beforeAutospacing="1" w:after="100" w:afterAutospacing="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所以说：</w:t>
      </w:r>
      <w:r w:rsidRPr="00CF47F2">
        <w:rPr>
          <w:rFonts w:ascii="宋体" w:eastAsia="宋体" w:hAnsi="宋体" w:cs="宋体" w:hint="eastAsia"/>
          <w:color w:val="000000" w:themeColor="text1"/>
          <w:spacing w:val="-4"/>
          <w:sz w:val="18"/>
          <w:szCs w:val="18"/>
        </w:rPr>
        <w:t>高明的木匠用肉眼测度木材也合乎绳墨的标准</w:t>
      </w:r>
      <w:r w:rsidRPr="00CF47F2">
        <w:rPr>
          <w:rFonts w:ascii="宋体" w:eastAsia="宋体" w:hAnsi="宋体" w:cs="宋体" w:hint="eastAsia"/>
          <w:color w:val="000000" w:themeColor="text1"/>
          <w:sz w:val="18"/>
          <w:szCs w:val="18"/>
        </w:rPr>
        <w:t>，但首先一定要用规和矩作为标准；智慧极高的人虽很快就把事情做得合乎要求，但必须用先王的法制作依据。所以用法令来治国，就是用法令作为标准衡量事物罢了。法令不偏袒权贵，绳墨不迁就曲木。法令该制裁的，智者不能逃避，勇者不敢争辩。惩罚罪过不避开大臣，奖赏善行不漏掉平民。所以矫正上面的过失，追究下面的奸邪，治理混乱而判断谬误，统一人们的行为使其合乎规范，没有比法令更好的了。整治官吏而威慑民众，遏止过于懈怠的行为，制止诈伪的发生，没有比刑罚更顶用的了。刑罚严厉，臣下就不敢凭地位高轻视地位低的人；法令严明，君主就能受到尊崇而不受侵犯。君主得到尊崇而不被侵犯，那么君主就会强势而掌握治国的要领，所以先王把法令看得很重并将它传下来。君主如果放弃法制而用私意办事，那君臣就没有区别了。</w:t>
      </w:r>
    </w:p>
    <w:p w:rsidR="00CF47F2" w:rsidRPr="00CF47F2" w:rsidRDefault="00CF47F2" w:rsidP="00CF47F2">
      <w:pPr>
        <w:widowControl/>
        <w:spacing w:before="100" w:beforeAutospacing="1" w:after="100" w:afterAutospacing="1" w:line="0" w:lineRule="atLeast"/>
        <w:ind w:left="356" w:hangingChars="198" w:hanging="356"/>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五、</w:t>
      </w:r>
      <w:r w:rsidRPr="00CF47F2">
        <w:rPr>
          <w:rFonts w:ascii="宋体" w:eastAsia="宋体" w:hAnsi="宋体" w:cs="宋体" w:hint="eastAsia"/>
          <w:color w:val="000000" w:themeColor="text1"/>
          <w:sz w:val="18"/>
          <w:szCs w:val="18"/>
        </w:rPr>
        <w:t>本大题共2小题，共60分。</w:t>
      </w:r>
    </w:p>
    <w:p w:rsidR="00CF47F2" w:rsidRPr="00CF47F2" w:rsidRDefault="00CF47F2" w:rsidP="00CF47F2">
      <w:pPr>
        <w:widowControl/>
        <w:spacing w:before="100" w:beforeAutospacing="1" w:after="100" w:afterAutospacing="1" w:line="0" w:lineRule="atLeast"/>
        <w:ind w:left="540" w:hangingChars="300" w:hanging="54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25．（</w:t>
      </w:r>
      <w:r w:rsidRPr="00CF47F2">
        <w:rPr>
          <w:rFonts w:ascii="宋体" w:eastAsia="宋体" w:hAnsi="宋体" w:cs="Times New Roman" w:hint="eastAsia"/>
          <w:color w:val="000000" w:themeColor="text1"/>
          <w:sz w:val="18"/>
          <w:szCs w:val="18"/>
        </w:rPr>
        <w:t>10</w:t>
      </w:r>
      <w:r w:rsidRPr="00CF47F2">
        <w:rPr>
          <w:rFonts w:ascii="宋体" w:eastAsia="宋体" w:hAnsi="宋体" w:cs="宋体" w:hint="eastAsia"/>
          <w:color w:val="000000" w:themeColor="text1"/>
          <w:sz w:val="18"/>
          <w:szCs w:val="18"/>
        </w:rPr>
        <w:t>分）</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一类卷（8—</w:t>
      </w:r>
      <w:r w:rsidRPr="00CF47F2">
        <w:rPr>
          <w:rFonts w:ascii="宋体" w:eastAsia="宋体" w:hAnsi="宋体" w:cs="Times New Roman" w:hint="eastAsia"/>
          <w:color w:val="000000" w:themeColor="text1"/>
          <w:sz w:val="18"/>
          <w:szCs w:val="18"/>
        </w:rPr>
        <w:t>10</w:t>
      </w:r>
      <w:r w:rsidRPr="00CF47F2">
        <w:rPr>
          <w:rFonts w:ascii="宋体" w:eastAsia="宋体" w:hAnsi="宋体" w:cs="宋体" w:hint="eastAsia"/>
          <w:color w:val="000000" w:themeColor="text1"/>
          <w:sz w:val="18"/>
          <w:szCs w:val="18"/>
        </w:rPr>
        <w:t>分），符合题意，内容充实，结构完整，表达流畅，较有文采。</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二类卷（5—</w:t>
      </w:r>
      <w:r w:rsidRPr="00CF47F2">
        <w:rPr>
          <w:rFonts w:ascii="宋体" w:eastAsia="宋体" w:hAnsi="宋体" w:cs="Times New Roman" w:hint="eastAsia"/>
          <w:color w:val="000000" w:themeColor="text1"/>
          <w:sz w:val="18"/>
          <w:szCs w:val="18"/>
        </w:rPr>
        <w:t>7</w:t>
      </w:r>
      <w:r w:rsidRPr="00CF47F2">
        <w:rPr>
          <w:rFonts w:ascii="宋体" w:eastAsia="宋体" w:hAnsi="宋体" w:cs="宋体" w:hint="eastAsia"/>
          <w:color w:val="000000" w:themeColor="text1"/>
          <w:sz w:val="18"/>
          <w:szCs w:val="18"/>
        </w:rPr>
        <w:t>分），</w:t>
      </w:r>
      <w:r w:rsidRPr="00CF47F2">
        <w:rPr>
          <w:rFonts w:ascii="宋体" w:eastAsia="宋体" w:hAnsi="宋体" w:cs="宋体"/>
          <w:color w:val="000000" w:themeColor="text1"/>
          <w:kern w:val="0"/>
          <w:sz w:val="18"/>
          <w:szCs w:val="18"/>
        </w:rPr>
        <w:t xml:space="preserve"> </w:t>
      </w:r>
      <w:r w:rsidRPr="00CF47F2">
        <w:rPr>
          <w:rFonts w:ascii="宋体" w:eastAsia="宋体" w:hAnsi="宋体" w:cs="宋体" w:hint="eastAsia"/>
          <w:color w:val="000000" w:themeColor="text1"/>
          <w:sz w:val="18"/>
          <w:szCs w:val="18"/>
        </w:rPr>
        <w:t>基本符合题意，内容较充实，结构基本完整，语言通顺。</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三类卷（1—</w:t>
      </w:r>
      <w:r w:rsidRPr="00CF47F2">
        <w:rPr>
          <w:rFonts w:ascii="宋体" w:eastAsia="宋体" w:hAnsi="宋体" w:cs="Times New Roman" w:hint="eastAsia"/>
          <w:color w:val="000000" w:themeColor="text1"/>
          <w:sz w:val="18"/>
          <w:szCs w:val="18"/>
        </w:rPr>
        <w:t>4</w:t>
      </w:r>
      <w:r w:rsidRPr="00CF47F2">
        <w:rPr>
          <w:rFonts w:ascii="宋体" w:eastAsia="宋体" w:hAnsi="宋体" w:cs="宋体" w:hint="eastAsia"/>
          <w:color w:val="000000" w:themeColor="text1"/>
          <w:sz w:val="18"/>
          <w:szCs w:val="18"/>
        </w:rPr>
        <w:t>分），</w:t>
      </w:r>
      <w:r w:rsidRPr="00CF47F2">
        <w:rPr>
          <w:rFonts w:ascii="宋体" w:eastAsia="宋体" w:hAnsi="宋体" w:cs="宋体"/>
          <w:color w:val="000000" w:themeColor="text1"/>
          <w:kern w:val="0"/>
          <w:sz w:val="18"/>
          <w:szCs w:val="18"/>
        </w:rPr>
        <w:t xml:space="preserve"> </w:t>
      </w:r>
      <w:r w:rsidRPr="00CF47F2">
        <w:rPr>
          <w:rFonts w:ascii="宋体" w:eastAsia="宋体" w:hAnsi="宋体" w:cs="宋体" w:hint="eastAsia"/>
          <w:color w:val="000000" w:themeColor="text1"/>
          <w:sz w:val="18"/>
          <w:szCs w:val="18"/>
        </w:rPr>
        <w:t>偏离题意，内容空洞，结构不完整，语病较多。</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w:t>
      </w:r>
    </w:p>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26．</w:t>
      </w:r>
      <w:r w:rsidRPr="00CF47F2">
        <w:rPr>
          <w:rFonts w:ascii="宋体" w:eastAsia="宋体" w:hAnsi="宋体" w:cs="Times New Roman"/>
          <w:color w:val="000000" w:themeColor="text1"/>
          <w:sz w:val="18"/>
          <w:szCs w:val="18"/>
        </w:rPr>
        <w:t>（50分）</w:t>
      </w:r>
    </w:p>
    <w:p w:rsidR="00CF47F2" w:rsidRPr="00CF47F2" w:rsidRDefault="00CF47F2" w:rsidP="00CF47F2">
      <w:pPr>
        <w:widowControl/>
        <w:adjustRightInd w:val="0"/>
        <w:snapToGrid w:val="0"/>
        <w:spacing w:before="100" w:beforeAutospacing="1" w:afterLines="10" w:after="3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第①题</w:t>
      </w:r>
    </w:p>
    <w:tbl>
      <w:tblPr>
        <w:tblW w:w="7999" w:type="dxa"/>
        <w:jc w:val="center"/>
        <w:tblLayout w:type="fixed"/>
        <w:tblCellMar>
          <w:left w:w="0" w:type="dxa"/>
          <w:right w:w="0" w:type="dxa"/>
        </w:tblCellMar>
        <w:tblLook w:val="04A0" w:firstRow="1" w:lastRow="0" w:firstColumn="1" w:lastColumn="0" w:noHBand="0" w:noVBand="1"/>
      </w:tblPr>
      <w:tblGrid>
        <w:gridCol w:w="1540"/>
        <w:gridCol w:w="3223"/>
        <w:gridCol w:w="3236"/>
      </w:tblGrid>
      <w:tr w:rsidR="00CF47F2" w:rsidRPr="00CF47F2" w:rsidTr="00CF47F2">
        <w:trPr>
          <w:trHeight w:val="294"/>
          <w:jc w:val="center"/>
        </w:trPr>
        <w:tc>
          <w:tcPr>
            <w:tcW w:w="1540"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类别</w:t>
            </w:r>
          </w:p>
        </w:tc>
        <w:tc>
          <w:tcPr>
            <w:tcW w:w="3223"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评分要求</w:t>
            </w:r>
          </w:p>
        </w:tc>
        <w:tc>
          <w:tcPr>
            <w:tcW w:w="3236"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评分说明</w:t>
            </w:r>
          </w:p>
        </w:tc>
      </w:tr>
      <w:tr w:rsidR="00CF47F2" w:rsidRPr="00CF47F2" w:rsidTr="00CF47F2">
        <w:trPr>
          <w:trHeight w:val="963"/>
          <w:jc w:val="center"/>
        </w:trPr>
        <w:tc>
          <w:tcPr>
            <w:tcW w:w="1540"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一类卷</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（42</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50分）</w:t>
            </w:r>
          </w:p>
        </w:tc>
        <w:tc>
          <w:tcPr>
            <w:tcW w:w="3223"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符合题意、</w:t>
            </w:r>
            <w:r w:rsidRPr="00CF47F2">
              <w:rPr>
                <w:rFonts w:ascii="宋体" w:eastAsia="宋体" w:hAnsi="宋体" w:cs="宋体" w:hint="eastAsia"/>
                <w:color w:val="000000" w:themeColor="text1"/>
                <w:sz w:val="18"/>
                <w:szCs w:val="18"/>
              </w:rPr>
              <w:t>论点明确</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论据</w:t>
            </w:r>
            <w:r w:rsidRPr="00CF47F2">
              <w:rPr>
                <w:rFonts w:ascii="宋体" w:eastAsia="宋体" w:hAnsi="宋体" w:cs="Times New Roman"/>
                <w:color w:val="000000" w:themeColor="text1"/>
                <w:sz w:val="18"/>
                <w:szCs w:val="18"/>
              </w:rPr>
              <w:t>充实、</w:t>
            </w:r>
            <w:r w:rsidRPr="00CF47F2">
              <w:rPr>
                <w:rFonts w:ascii="宋体" w:eastAsia="宋体" w:hAnsi="宋体" w:cs="宋体" w:hint="eastAsia"/>
                <w:color w:val="000000" w:themeColor="text1"/>
                <w:sz w:val="18"/>
                <w:szCs w:val="18"/>
              </w:rPr>
              <w:t>论证合理</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语言流畅、表达得体</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结构严谨、层次分明</w:t>
            </w:r>
          </w:p>
        </w:tc>
        <w:tc>
          <w:tcPr>
            <w:tcW w:w="3236" w:type="dxa"/>
            <w:tcBorders>
              <w:top w:val="single" w:sz="4" w:space="0" w:color="auto"/>
              <w:left w:val="nil"/>
              <w:bottom w:val="single" w:sz="4" w:space="0" w:color="auto"/>
              <w:right w:val="single" w:sz="4" w:space="0" w:color="auto"/>
            </w:tcBorders>
            <w:vAlign w:val="center"/>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以4</w:t>
            </w:r>
            <w:r w:rsidRPr="00CF47F2">
              <w:rPr>
                <w:rFonts w:ascii="宋体" w:eastAsia="宋体" w:hAnsi="宋体" w:cs="宋体" w:hint="eastAsia"/>
                <w:color w:val="000000" w:themeColor="text1"/>
                <w:sz w:val="18"/>
                <w:szCs w:val="18"/>
              </w:rPr>
              <w:t>6</w:t>
            </w:r>
            <w:r w:rsidRPr="00CF47F2">
              <w:rPr>
                <w:rFonts w:ascii="宋体" w:eastAsia="宋体" w:hAnsi="宋体" w:cs="Times New Roman"/>
                <w:color w:val="000000" w:themeColor="text1"/>
                <w:sz w:val="18"/>
                <w:szCs w:val="18"/>
              </w:rPr>
              <w:t>分为基准分浮动。</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符合一类卷的基本要求，</w:t>
            </w:r>
            <w:r w:rsidRPr="00CF47F2">
              <w:rPr>
                <w:rFonts w:ascii="宋体" w:eastAsia="宋体" w:hAnsi="宋体" w:cs="宋体" w:hint="eastAsia"/>
                <w:color w:val="000000" w:themeColor="text1"/>
                <w:sz w:val="18"/>
                <w:szCs w:val="18"/>
              </w:rPr>
              <w:t>其中某一方面突出</w:t>
            </w:r>
            <w:r w:rsidRPr="00CF47F2">
              <w:rPr>
                <w:rFonts w:ascii="宋体" w:eastAsia="宋体" w:hAnsi="宋体" w:cs="Times New Roman"/>
                <w:color w:val="000000" w:themeColor="text1"/>
                <w:sz w:val="18"/>
                <w:szCs w:val="18"/>
              </w:rPr>
              <w:t>的</w:t>
            </w:r>
            <w:r w:rsidRPr="00CF47F2">
              <w:rPr>
                <w:rFonts w:ascii="宋体" w:eastAsia="宋体" w:hAnsi="宋体" w:cs="宋体" w:hint="eastAsia"/>
                <w:color w:val="000000" w:themeColor="text1"/>
                <w:sz w:val="18"/>
                <w:szCs w:val="18"/>
              </w:rPr>
              <w:t>作文</w:t>
            </w:r>
            <w:r w:rsidRPr="00CF47F2">
              <w:rPr>
                <w:rFonts w:ascii="宋体" w:eastAsia="宋体" w:hAnsi="宋体" w:cs="Times New Roman"/>
                <w:color w:val="000000" w:themeColor="text1"/>
                <w:sz w:val="18"/>
                <w:szCs w:val="18"/>
              </w:rPr>
              <w:t>可得4</w:t>
            </w:r>
            <w:r w:rsidRPr="00CF47F2">
              <w:rPr>
                <w:rFonts w:ascii="宋体" w:eastAsia="宋体" w:hAnsi="宋体" w:cs="宋体" w:hint="eastAsia"/>
                <w:color w:val="000000" w:themeColor="text1"/>
                <w:sz w:val="18"/>
                <w:szCs w:val="18"/>
              </w:rPr>
              <w:t>8</w:t>
            </w:r>
            <w:r w:rsidRPr="00CF47F2">
              <w:rPr>
                <w:rFonts w:ascii="宋体" w:eastAsia="宋体" w:hAnsi="宋体" w:cs="Times New Roman"/>
                <w:color w:val="000000" w:themeColor="text1"/>
                <w:sz w:val="18"/>
                <w:szCs w:val="18"/>
              </w:rPr>
              <w:t>分以上。</w:t>
            </w:r>
          </w:p>
        </w:tc>
      </w:tr>
      <w:tr w:rsidR="00CF47F2" w:rsidRPr="00CF47F2" w:rsidTr="00CF47F2">
        <w:trPr>
          <w:trHeight w:val="962"/>
          <w:jc w:val="center"/>
        </w:trPr>
        <w:tc>
          <w:tcPr>
            <w:tcW w:w="1540"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二类卷</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（33</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41分）</w:t>
            </w:r>
          </w:p>
        </w:tc>
        <w:tc>
          <w:tcPr>
            <w:tcW w:w="3223"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符合题意、</w:t>
            </w:r>
            <w:r w:rsidRPr="00CF47F2">
              <w:rPr>
                <w:rFonts w:ascii="宋体" w:eastAsia="宋体" w:hAnsi="宋体" w:cs="宋体" w:hint="eastAsia"/>
                <w:color w:val="000000" w:themeColor="text1"/>
                <w:sz w:val="18"/>
                <w:szCs w:val="18"/>
              </w:rPr>
              <w:t>论点明确</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论据</w:t>
            </w:r>
            <w:r w:rsidRPr="00CF47F2">
              <w:rPr>
                <w:rFonts w:ascii="宋体" w:eastAsia="宋体" w:hAnsi="宋体" w:cs="Times New Roman"/>
                <w:color w:val="000000" w:themeColor="text1"/>
                <w:sz w:val="18"/>
                <w:szCs w:val="18"/>
              </w:rPr>
              <w:t>较充实、</w:t>
            </w:r>
            <w:r w:rsidRPr="00CF47F2">
              <w:rPr>
                <w:rFonts w:ascii="宋体" w:eastAsia="宋体" w:hAnsi="宋体" w:cs="宋体" w:hint="eastAsia"/>
                <w:color w:val="000000" w:themeColor="text1"/>
                <w:sz w:val="18"/>
                <w:szCs w:val="18"/>
              </w:rPr>
              <w:t>论证合理</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语言通顺、表达大致得体</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结构完整、条理清楚</w:t>
            </w:r>
          </w:p>
        </w:tc>
        <w:tc>
          <w:tcPr>
            <w:tcW w:w="3236" w:type="dxa"/>
            <w:tcBorders>
              <w:top w:val="single" w:sz="4" w:space="0" w:color="auto"/>
              <w:left w:val="nil"/>
              <w:bottom w:val="single" w:sz="4" w:space="0" w:color="auto"/>
              <w:right w:val="single" w:sz="4" w:space="0" w:color="auto"/>
            </w:tcBorders>
            <w:vAlign w:val="center"/>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pacing w:val="-2"/>
                <w:sz w:val="18"/>
                <w:szCs w:val="18"/>
              </w:rPr>
              <w:t>以3</w:t>
            </w:r>
            <w:r w:rsidRPr="00CF47F2">
              <w:rPr>
                <w:rFonts w:ascii="宋体" w:eastAsia="宋体" w:hAnsi="宋体" w:cs="宋体" w:hint="eastAsia"/>
                <w:color w:val="000000" w:themeColor="text1"/>
                <w:spacing w:val="-2"/>
                <w:sz w:val="18"/>
                <w:szCs w:val="18"/>
              </w:rPr>
              <w:t>7</w:t>
            </w:r>
            <w:r w:rsidRPr="00CF47F2">
              <w:rPr>
                <w:rFonts w:ascii="宋体" w:eastAsia="宋体" w:hAnsi="宋体" w:cs="Times New Roman"/>
                <w:color w:val="000000" w:themeColor="text1"/>
                <w:spacing w:val="-2"/>
                <w:sz w:val="18"/>
                <w:szCs w:val="18"/>
              </w:rPr>
              <w:t>分为基准分浮动。</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pacing w:val="-2"/>
                <w:sz w:val="18"/>
                <w:szCs w:val="18"/>
              </w:rPr>
              <w:t>符合二类卷的基本要求，其中某一方面比较突出的</w:t>
            </w:r>
            <w:r w:rsidRPr="00CF47F2">
              <w:rPr>
                <w:rFonts w:ascii="宋体" w:eastAsia="宋体" w:hAnsi="宋体" w:cs="宋体" w:hint="eastAsia"/>
                <w:color w:val="000000" w:themeColor="text1"/>
                <w:spacing w:val="-2"/>
                <w:sz w:val="18"/>
                <w:szCs w:val="18"/>
              </w:rPr>
              <w:t>作文</w:t>
            </w:r>
            <w:r w:rsidRPr="00CF47F2">
              <w:rPr>
                <w:rFonts w:ascii="宋体" w:eastAsia="宋体" w:hAnsi="宋体" w:cs="Times New Roman"/>
                <w:color w:val="000000" w:themeColor="text1"/>
                <w:spacing w:val="-2"/>
                <w:sz w:val="18"/>
                <w:szCs w:val="18"/>
              </w:rPr>
              <w:t>可得3</w:t>
            </w:r>
            <w:r w:rsidRPr="00CF47F2">
              <w:rPr>
                <w:rFonts w:ascii="宋体" w:eastAsia="宋体" w:hAnsi="宋体" w:cs="宋体" w:hint="eastAsia"/>
                <w:color w:val="000000" w:themeColor="text1"/>
                <w:spacing w:val="-2"/>
                <w:sz w:val="18"/>
                <w:szCs w:val="18"/>
              </w:rPr>
              <w:t>9</w:t>
            </w:r>
            <w:r w:rsidRPr="00CF47F2">
              <w:rPr>
                <w:rFonts w:ascii="宋体" w:eastAsia="宋体" w:hAnsi="宋体" w:cs="Times New Roman"/>
                <w:color w:val="000000" w:themeColor="text1"/>
                <w:spacing w:val="-2"/>
                <w:sz w:val="18"/>
                <w:szCs w:val="18"/>
              </w:rPr>
              <w:t>分以上。</w:t>
            </w:r>
          </w:p>
        </w:tc>
      </w:tr>
      <w:tr w:rsidR="00CF47F2" w:rsidRPr="00CF47F2" w:rsidTr="00CF47F2">
        <w:trPr>
          <w:trHeight w:val="962"/>
          <w:jc w:val="center"/>
        </w:trPr>
        <w:tc>
          <w:tcPr>
            <w:tcW w:w="1540"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三类卷</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（25</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32分）</w:t>
            </w:r>
          </w:p>
        </w:tc>
        <w:tc>
          <w:tcPr>
            <w:tcW w:w="3223"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基本符合题意、</w:t>
            </w:r>
            <w:r w:rsidRPr="00CF47F2">
              <w:rPr>
                <w:rFonts w:ascii="宋体" w:eastAsia="宋体" w:hAnsi="宋体" w:cs="宋体" w:hint="eastAsia"/>
                <w:color w:val="000000" w:themeColor="text1"/>
                <w:sz w:val="18"/>
                <w:szCs w:val="18"/>
              </w:rPr>
              <w:t>论点</w:t>
            </w:r>
            <w:r w:rsidRPr="00CF47F2">
              <w:rPr>
                <w:rFonts w:ascii="宋体" w:eastAsia="宋体" w:hAnsi="宋体" w:cs="Times New Roman"/>
                <w:color w:val="000000" w:themeColor="text1"/>
                <w:sz w:val="18"/>
                <w:szCs w:val="18"/>
              </w:rPr>
              <w:t>基本明确</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论据</w:t>
            </w:r>
            <w:r w:rsidRPr="00CF47F2">
              <w:rPr>
                <w:rFonts w:ascii="宋体" w:eastAsia="宋体" w:hAnsi="宋体" w:cs="Times New Roman"/>
                <w:color w:val="000000" w:themeColor="text1"/>
                <w:sz w:val="18"/>
                <w:szCs w:val="18"/>
              </w:rPr>
              <w:t>较充实、</w:t>
            </w:r>
            <w:r w:rsidRPr="00CF47F2">
              <w:rPr>
                <w:rFonts w:ascii="宋体" w:eastAsia="宋体" w:hAnsi="宋体" w:cs="宋体" w:hint="eastAsia"/>
                <w:color w:val="000000" w:themeColor="text1"/>
                <w:sz w:val="18"/>
                <w:szCs w:val="18"/>
              </w:rPr>
              <w:t>论证基本合理</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语言基本通顺、有少量语病</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结构基本完整、条理基本清楚</w:t>
            </w:r>
          </w:p>
        </w:tc>
        <w:tc>
          <w:tcPr>
            <w:tcW w:w="3236" w:type="dxa"/>
            <w:tcBorders>
              <w:top w:val="single" w:sz="4" w:space="0" w:color="auto"/>
              <w:left w:val="nil"/>
              <w:bottom w:val="single" w:sz="4" w:space="0" w:color="auto"/>
              <w:right w:val="single" w:sz="4" w:space="0" w:color="auto"/>
            </w:tcBorders>
            <w:vAlign w:val="center"/>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以2</w:t>
            </w:r>
            <w:r w:rsidRPr="00CF47F2">
              <w:rPr>
                <w:rFonts w:ascii="宋体" w:eastAsia="宋体" w:hAnsi="宋体" w:cs="宋体" w:hint="eastAsia"/>
                <w:color w:val="000000" w:themeColor="text1"/>
                <w:sz w:val="18"/>
                <w:szCs w:val="18"/>
              </w:rPr>
              <w:t>9</w:t>
            </w:r>
            <w:r w:rsidRPr="00CF47F2">
              <w:rPr>
                <w:rFonts w:ascii="宋体" w:eastAsia="宋体" w:hAnsi="宋体" w:cs="Times New Roman"/>
                <w:color w:val="000000" w:themeColor="text1"/>
                <w:sz w:val="18"/>
                <w:szCs w:val="18"/>
              </w:rPr>
              <w:t>分为基准分浮动。</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符合三类文的基本要求，其中某一方面较好的</w:t>
            </w:r>
            <w:r w:rsidRPr="00CF47F2">
              <w:rPr>
                <w:rFonts w:ascii="宋体" w:eastAsia="宋体" w:hAnsi="宋体" w:cs="宋体" w:hint="eastAsia"/>
                <w:color w:val="000000" w:themeColor="text1"/>
                <w:sz w:val="18"/>
                <w:szCs w:val="18"/>
              </w:rPr>
              <w:t>作文</w:t>
            </w:r>
            <w:r w:rsidRPr="00CF47F2">
              <w:rPr>
                <w:rFonts w:ascii="宋体" w:eastAsia="宋体" w:hAnsi="宋体" w:cs="Times New Roman"/>
                <w:color w:val="000000" w:themeColor="text1"/>
                <w:sz w:val="18"/>
                <w:szCs w:val="18"/>
              </w:rPr>
              <w:t>可得</w:t>
            </w:r>
            <w:r w:rsidRPr="00CF47F2">
              <w:rPr>
                <w:rFonts w:ascii="宋体" w:eastAsia="宋体" w:hAnsi="宋体" w:cs="宋体" w:hint="eastAsia"/>
                <w:color w:val="000000" w:themeColor="text1"/>
                <w:sz w:val="18"/>
                <w:szCs w:val="18"/>
              </w:rPr>
              <w:t>31</w:t>
            </w:r>
            <w:r w:rsidRPr="00CF47F2">
              <w:rPr>
                <w:rFonts w:ascii="宋体" w:eastAsia="宋体" w:hAnsi="宋体" w:cs="Times New Roman"/>
                <w:color w:val="000000" w:themeColor="text1"/>
                <w:sz w:val="18"/>
                <w:szCs w:val="18"/>
              </w:rPr>
              <w:t>分以上。</w:t>
            </w:r>
          </w:p>
        </w:tc>
      </w:tr>
      <w:tr w:rsidR="00CF47F2" w:rsidRPr="00CF47F2" w:rsidTr="00CF47F2">
        <w:trPr>
          <w:trHeight w:val="416"/>
          <w:jc w:val="center"/>
        </w:trPr>
        <w:tc>
          <w:tcPr>
            <w:tcW w:w="1540"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四类卷</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（24</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0分）</w:t>
            </w:r>
          </w:p>
        </w:tc>
        <w:tc>
          <w:tcPr>
            <w:tcW w:w="3223"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偏离题意、立意不当</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论点</w:t>
            </w:r>
            <w:r w:rsidRPr="00CF47F2">
              <w:rPr>
                <w:rFonts w:ascii="宋体" w:eastAsia="宋体" w:hAnsi="宋体" w:cs="Times New Roman"/>
                <w:color w:val="000000" w:themeColor="text1"/>
                <w:sz w:val="18"/>
                <w:szCs w:val="18"/>
              </w:rPr>
              <w:t>不明确、内容空洞</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语言不通顺、语病多</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结构不完整、条理混乱</w:t>
            </w:r>
          </w:p>
        </w:tc>
        <w:tc>
          <w:tcPr>
            <w:tcW w:w="3236" w:type="dxa"/>
            <w:tcBorders>
              <w:top w:val="single" w:sz="4" w:space="0" w:color="auto"/>
              <w:left w:val="nil"/>
              <w:bottom w:val="single" w:sz="4" w:space="0" w:color="auto"/>
              <w:right w:val="single" w:sz="4" w:space="0" w:color="auto"/>
            </w:tcBorders>
            <w:vAlign w:val="center"/>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以24分为基准分浮动。</w:t>
            </w:r>
          </w:p>
        </w:tc>
      </w:tr>
    </w:tbl>
    <w:p w:rsidR="00CF47F2" w:rsidRPr="00CF47F2" w:rsidRDefault="00CF47F2" w:rsidP="00CF47F2">
      <w:pPr>
        <w:widowControl/>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w:t>
      </w:r>
    </w:p>
    <w:p w:rsidR="00CF47F2" w:rsidRPr="00CF47F2" w:rsidRDefault="00CF47F2" w:rsidP="00CF47F2">
      <w:pPr>
        <w:widowControl/>
        <w:spacing w:before="100" w:beforeAutospacing="1" w:after="100" w:afterAutospacing="1" w:line="0" w:lineRule="atLeast"/>
        <w:ind w:firstLineChars="1800" w:firstLine="324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 xml:space="preserve"> </w:t>
      </w:r>
    </w:p>
    <w:p w:rsidR="00CF47F2" w:rsidRPr="00CF47F2" w:rsidRDefault="00CF47F2" w:rsidP="00CF47F2">
      <w:pPr>
        <w:widowControl/>
        <w:spacing w:before="100" w:beforeAutospacing="1" w:after="100" w:afterAutospacing="1" w:line="0" w:lineRule="atLeast"/>
        <w:ind w:firstLineChars="1800" w:firstLine="324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第②题</w:t>
      </w:r>
    </w:p>
    <w:tbl>
      <w:tblPr>
        <w:tblW w:w="7948" w:type="dxa"/>
        <w:jc w:val="center"/>
        <w:tblLayout w:type="fixed"/>
        <w:tblCellMar>
          <w:left w:w="0" w:type="dxa"/>
          <w:right w:w="0" w:type="dxa"/>
        </w:tblCellMar>
        <w:tblLook w:val="04A0" w:firstRow="1" w:lastRow="0" w:firstColumn="1" w:lastColumn="0" w:noHBand="0" w:noVBand="1"/>
      </w:tblPr>
      <w:tblGrid>
        <w:gridCol w:w="1504"/>
        <w:gridCol w:w="2986"/>
        <w:gridCol w:w="3458"/>
      </w:tblGrid>
      <w:tr w:rsidR="00CF47F2" w:rsidRPr="00CF47F2" w:rsidTr="00CF47F2">
        <w:trPr>
          <w:trHeight w:val="334"/>
          <w:jc w:val="center"/>
        </w:trPr>
        <w:tc>
          <w:tcPr>
            <w:tcW w:w="1504"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类别</w:t>
            </w:r>
          </w:p>
        </w:tc>
        <w:tc>
          <w:tcPr>
            <w:tcW w:w="2986"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评分要求</w:t>
            </w:r>
          </w:p>
        </w:tc>
        <w:tc>
          <w:tcPr>
            <w:tcW w:w="3458"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评分说明</w:t>
            </w:r>
          </w:p>
        </w:tc>
      </w:tr>
      <w:tr w:rsidR="00CF47F2" w:rsidRPr="00CF47F2" w:rsidTr="00CF47F2">
        <w:trPr>
          <w:trHeight w:val="50"/>
          <w:jc w:val="center"/>
        </w:trPr>
        <w:tc>
          <w:tcPr>
            <w:tcW w:w="1504"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一类卷</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（42</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50分）</w:t>
            </w:r>
          </w:p>
        </w:tc>
        <w:tc>
          <w:tcPr>
            <w:tcW w:w="2986"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符合题意、</w:t>
            </w:r>
            <w:r w:rsidRPr="00CF47F2">
              <w:rPr>
                <w:rFonts w:ascii="宋体" w:eastAsia="宋体" w:hAnsi="宋体" w:cs="宋体" w:hint="eastAsia"/>
                <w:color w:val="000000" w:themeColor="text1"/>
                <w:sz w:val="18"/>
                <w:szCs w:val="18"/>
              </w:rPr>
              <w:t>主题明确</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内容充实、</w:t>
            </w:r>
            <w:r w:rsidRPr="00CF47F2">
              <w:rPr>
                <w:rFonts w:ascii="宋体" w:eastAsia="宋体" w:hAnsi="宋体" w:cs="宋体" w:hint="eastAsia"/>
                <w:color w:val="000000" w:themeColor="text1"/>
                <w:sz w:val="18"/>
                <w:szCs w:val="18"/>
              </w:rPr>
              <w:t>感情真挚</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描写充分、细节典型</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语言流畅、表达得体</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结构严谨、层次分明</w:t>
            </w:r>
          </w:p>
        </w:tc>
        <w:tc>
          <w:tcPr>
            <w:tcW w:w="3458" w:type="dxa"/>
            <w:tcBorders>
              <w:top w:val="single" w:sz="4" w:space="0" w:color="auto"/>
              <w:left w:val="nil"/>
              <w:bottom w:val="single" w:sz="4" w:space="0" w:color="auto"/>
              <w:right w:val="single" w:sz="4" w:space="0" w:color="auto"/>
            </w:tcBorders>
            <w:vAlign w:val="center"/>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以4</w:t>
            </w:r>
            <w:r w:rsidRPr="00CF47F2">
              <w:rPr>
                <w:rFonts w:ascii="宋体" w:eastAsia="宋体" w:hAnsi="宋体" w:cs="宋体" w:hint="eastAsia"/>
                <w:color w:val="000000" w:themeColor="text1"/>
                <w:sz w:val="18"/>
                <w:szCs w:val="18"/>
              </w:rPr>
              <w:t>6</w:t>
            </w:r>
            <w:r w:rsidRPr="00CF47F2">
              <w:rPr>
                <w:rFonts w:ascii="宋体" w:eastAsia="宋体" w:hAnsi="宋体" w:cs="Times New Roman"/>
                <w:color w:val="000000" w:themeColor="text1"/>
                <w:sz w:val="18"/>
                <w:szCs w:val="18"/>
              </w:rPr>
              <w:t>分为基准分浮动。</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符合一类卷的基本要求，有创意、有文采的</w:t>
            </w:r>
            <w:r w:rsidRPr="00CF47F2">
              <w:rPr>
                <w:rFonts w:ascii="宋体" w:eastAsia="宋体" w:hAnsi="宋体" w:cs="宋体" w:hint="eastAsia"/>
                <w:color w:val="000000" w:themeColor="text1"/>
                <w:sz w:val="18"/>
                <w:szCs w:val="18"/>
              </w:rPr>
              <w:t>作文</w:t>
            </w:r>
            <w:r w:rsidRPr="00CF47F2">
              <w:rPr>
                <w:rFonts w:ascii="宋体" w:eastAsia="宋体" w:hAnsi="宋体" w:cs="Times New Roman"/>
                <w:color w:val="000000" w:themeColor="text1"/>
                <w:sz w:val="18"/>
                <w:szCs w:val="18"/>
              </w:rPr>
              <w:t>可得4</w:t>
            </w:r>
            <w:r w:rsidRPr="00CF47F2">
              <w:rPr>
                <w:rFonts w:ascii="宋体" w:eastAsia="宋体" w:hAnsi="宋体" w:cs="宋体" w:hint="eastAsia"/>
                <w:color w:val="000000" w:themeColor="text1"/>
                <w:sz w:val="18"/>
                <w:szCs w:val="18"/>
              </w:rPr>
              <w:t>8</w:t>
            </w:r>
            <w:r w:rsidRPr="00CF47F2">
              <w:rPr>
                <w:rFonts w:ascii="宋体" w:eastAsia="宋体" w:hAnsi="宋体" w:cs="Times New Roman"/>
                <w:color w:val="000000" w:themeColor="text1"/>
                <w:sz w:val="18"/>
                <w:szCs w:val="18"/>
              </w:rPr>
              <w:t>分以上。</w:t>
            </w:r>
          </w:p>
        </w:tc>
      </w:tr>
      <w:tr w:rsidR="00CF47F2" w:rsidRPr="00CF47F2" w:rsidTr="00CF47F2">
        <w:trPr>
          <w:trHeight w:val="1265"/>
          <w:jc w:val="center"/>
        </w:trPr>
        <w:tc>
          <w:tcPr>
            <w:tcW w:w="1504"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二类卷</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（33</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41分）</w:t>
            </w:r>
          </w:p>
        </w:tc>
        <w:tc>
          <w:tcPr>
            <w:tcW w:w="2986"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符合题意、</w:t>
            </w:r>
            <w:r w:rsidRPr="00CF47F2">
              <w:rPr>
                <w:rFonts w:ascii="宋体" w:eastAsia="宋体" w:hAnsi="宋体" w:cs="宋体" w:hint="eastAsia"/>
                <w:color w:val="000000" w:themeColor="text1"/>
                <w:sz w:val="18"/>
                <w:szCs w:val="18"/>
              </w:rPr>
              <w:t>主题</w:t>
            </w:r>
            <w:r w:rsidRPr="00CF47F2">
              <w:rPr>
                <w:rFonts w:ascii="宋体" w:eastAsia="宋体" w:hAnsi="宋体" w:cs="Times New Roman"/>
                <w:color w:val="000000" w:themeColor="text1"/>
                <w:sz w:val="18"/>
                <w:szCs w:val="18"/>
              </w:rPr>
              <w:t>明确</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内容较充实、</w:t>
            </w:r>
            <w:r w:rsidRPr="00CF47F2">
              <w:rPr>
                <w:rFonts w:ascii="宋体" w:eastAsia="宋体" w:hAnsi="宋体" w:cs="宋体" w:hint="eastAsia"/>
                <w:color w:val="000000" w:themeColor="text1"/>
                <w:sz w:val="18"/>
                <w:szCs w:val="18"/>
              </w:rPr>
              <w:t>感情真实</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描写较充分、细节能表现主题</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语言通顺、表达大致得体</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结构完整、条理清楚</w:t>
            </w:r>
          </w:p>
        </w:tc>
        <w:tc>
          <w:tcPr>
            <w:tcW w:w="3458" w:type="dxa"/>
            <w:tcBorders>
              <w:top w:val="single" w:sz="4" w:space="0" w:color="auto"/>
              <w:left w:val="nil"/>
              <w:bottom w:val="single" w:sz="4" w:space="0" w:color="auto"/>
              <w:right w:val="single" w:sz="4" w:space="0" w:color="auto"/>
            </w:tcBorders>
            <w:vAlign w:val="center"/>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以3</w:t>
            </w:r>
            <w:r w:rsidRPr="00CF47F2">
              <w:rPr>
                <w:rFonts w:ascii="宋体" w:eastAsia="宋体" w:hAnsi="宋体" w:cs="宋体" w:hint="eastAsia"/>
                <w:color w:val="000000" w:themeColor="text1"/>
                <w:sz w:val="18"/>
                <w:szCs w:val="18"/>
              </w:rPr>
              <w:t>7</w:t>
            </w:r>
            <w:r w:rsidRPr="00CF47F2">
              <w:rPr>
                <w:rFonts w:ascii="宋体" w:eastAsia="宋体" w:hAnsi="宋体" w:cs="Times New Roman"/>
                <w:color w:val="000000" w:themeColor="text1"/>
                <w:sz w:val="18"/>
                <w:szCs w:val="18"/>
              </w:rPr>
              <w:t>分为基准分浮动。</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符合二类卷的基本要求，其中某一方面比较突出的</w:t>
            </w:r>
            <w:r w:rsidRPr="00CF47F2">
              <w:rPr>
                <w:rFonts w:ascii="宋体" w:eastAsia="宋体" w:hAnsi="宋体" w:cs="宋体" w:hint="eastAsia"/>
                <w:color w:val="000000" w:themeColor="text1"/>
                <w:sz w:val="18"/>
                <w:szCs w:val="18"/>
              </w:rPr>
              <w:t>作文</w:t>
            </w:r>
            <w:r w:rsidRPr="00CF47F2">
              <w:rPr>
                <w:rFonts w:ascii="宋体" w:eastAsia="宋体" w:hAnsi="宋体" w:cs="Times New Roman"/>
                <w:color w:val="000000" w:themeColor="text1"/>
                <w:sz w:val="18"/>
                <w:szCs w:val="18"/>
              </w:rPr>
              <w:t>可得3</w:t>
            </w:r>
            <w:r w:rsidRPr="00CF47F2">
              <w:rPr>
                <w:rFonts w:ascii="宋体" w:eastAsia="宋体" w:hAnsi="宋体" w:cs="宋体" w:hint="eastAsia"/>
                <w:color w:val="000000" w:themeColor="text1"/>
                <w:sz w:val="18"/>
                <w:szCs w:val="18"/>
              </w:rPr>
              <w:t>9</w:t>
            </w:r>
            <w:r w:rsidRPr="00CF47F2">
              <w:rPr>
                <w:rFonts w:ascii="宋体" w:eastAsia="宋体" w:hAnsi="宋体" w:cs="Times New Roman"/>
                <w:color w:val="000000" w:themeColor="text1"/>
                <w:sz w:val="18"/>
                <w:szCs w:val="18"/>
              </w:rPr>
              <w:t>分以上。</w:t>
            </w:r>
          </w:p>
        </w:tc>
      </w:tr>
      <w:tr w:rsidR="00CF47F2" w:rsidRPr="00CF47F2" w:rsidTr="00CF47F2">
        <w:trPr>
          <w:trHeight w:val="1125"/>
          <w:jc w:val="center"/>
        </w:trPr>
        <w:tc>
          <w:tcPr>
            <w:tcW w:w="1504"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三类卷</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（25</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32分）</w:t>
            </w:r>
          </w:p>
        </w:tc>
        <w:tc>
          <w:tcPr>
            <w:tcW w:w="2986"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基本符合题意、</w:t>
            </w:r>
            <w:r w:rsidRPr="00CF47F2">
              <w:rPr>
                <w:rFonts w:ascii="宋体" w:eastAsia="宋体" w:hAnsi="宋体" w:cs="宋体" w:hint="eastAsia"/>
                <w:color w:val="000000" w:themeColor="text1"/>
                <w:sz w:val="18"/>
                <w:szCs w:val="18"/>
              </w:rPr>
              <w:t>主题</w:t>
            </w:r>
            <w:r w:rsidRPr="00CF47F2">
              <w:rPr>
                <w:rFonts w:ascii="宋体" w:eastAsia="宋体" w:hAnsi="宋体" w:cs="Times New Roman"/>
                <w:color w:val="000000" w:themeColor="text1"/>
                <w:sz w:val="18"/>
                <w:szCs w:val="18"/>
              </w:rPr>
              <w:t>基本明确</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内容较充实、</w:t>
            </w:r>
            <w:r w:rsidRPr="00CF47F2">
              <w:rPr>
                <w:rFonts w:ascii="宋体" w:eastAsia="宋体" w:hAnsi="宋体" w:cs="宋体" w:hint="eastAsia"/>
                <w:color w:val="000000" w:themeColor="text1"/>
                <w:sz w:val="18"/>
                <w:szCs w:val="18"/>
              </w:rPr>
              <w:t>感情真实</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描写不充分、细节较少</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语言基本通顺、有少量语病</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结构基本完整、条理基本清楚</w:t>
            </w:r>
          </w:p>
        </w:tc>
        <w:tc>
          <w:tcPr>
            <w:tcW w:w="3458" w:type="dxa"/>
            <w:tcBorders>
              <w:top w:val="single" w:sz="4" w:space="0" w:color="auto"/>
              <w:left w:val="nil"/>
              <w:bottom w:val="single" w:sz="4" w:space="0" w:color="auto"/>
              <w:right w:val="single" w:sz="4" w:space="0" w:color="auto"/>
            </w:tcBorders>
            <w:vAlign w:val="center"/>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以2</w:t>
            </w:r>
            <w:r w:rsidRPr="00CF47F2">
              <w:rPr>
                <w:rFonts w:ascii="宋体" w:eastAsia="宋体" w:hAnsi="宋体" w:cs="宋体" w:hint="eastAsia"/>
                <w:color w:val="000000" w:themeColor="text1"/>
                <w:sz w:val="18"/>
                <w:szCs w:val="18"/>
              </w:rPr>
              <w:t>9</w:t>
            </w:r>
            <w:r w:rsidRPr="00CF47F2">
              <w:rPr>
                <w:rFonts w:ascii="宋体" w:eastAsia="宋体" w:hAnsi="宋体" w:cs="Times New Roman"/>
                <w:color w:val="000000" w:themeColor="text1"/>
                <w:sz w:val="18"/>
                <w:szCs w:val="18"/>
              </w:rPr>
              <w:t>分为基准分浮动。</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符合三类文的基本要求，其中某一方面较好的</w:t>
            </w:r>
            <w:r w:rsidRPr="00CF47F2">
              <w:rPr>
                <w:rFonts w:ascii="宋体" w:eastAsia="宋体" w:hAnsi="宋体" w:cs="宋体" w:hint="eastAsia"/>
                <w:color w:val="000000" w:themeColor="text1"/>
                <w:sz w:val="18"/>
                <w:szCs w:val="18"/>
              </w:rPr>
              <w:t>作文</w:t>
            </w:r>
            <w:r w:rsidRPr="00CF47F2">
              <w:rPr>
                <w:rFonts w:ascii="宋体" w:eastAsia="宋体" w:hAnsi="宋体" w:cs="Times New Roman"/>
                <w:color w:val="000000" w:themeColor="text1"/>
                <w:sz w:val="18"/>
                <w:szCs w:val="18"/>
              </w:rPr>
              <w:t>可得</w:t>
            </w:r>
            <w:r w:rsidRPr="00CF47F2">
              <w:rPr>
                <w:rFonts w:ascii="宋体" w:eastAsia="宋体" w:hAnsi="宋体" w:cs="宋体" w:hint="eastAsia"/>
                <w:color w:val="000000" w:themeColor="text1"/>
                <w:sz w:val="18"/>
                <w:szCs w:val="18"/>
              </w:rPr>
              <w:t>31</w:t>
            </w:r>
            <w:r w:rsidRPr="00CF47F2">
              <w:rPr>
                <w:rFonts w:ascii="宋体" w:eastAsia="宋体" w:hAnsi="宋体" w:cs="Times New Roman"/>
                <w:color w:val="000000" w:themeColor="text1"/>
                <w:sz w:val="18"/>
                <w:szCs w:val="18"/>
              </w:rPr>
              <w:t>分以上。</w:t>
            </w:r>
          </w:p>
        </w:tc>
      </w:tr>
      <w:tr w:rsidR="00CF47F2" w:rsidRPr="00CF47F2" w:rsidTr="00CF47F2">
        <w:trPr>
          <w:trHeight w:val="948"/>
          <w:jc w:val="center"/>
        </w:trPr>
        <w:tc>
          <w:tcPr>
            <w:tcW w:w="1504" w:type="dxa"/>
            <w:tcBorders>
              <w:top w:val="single" w:sz="4" w:space="0" w:color="auto"/>
              <w:left w:val="single" w:sz="4" w:space="0" w:color="auto"/>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 </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四类卷</w:t>
            </w:r>
          </w:p>
          <w:p w:rsidR="00CF47F2" w:rsidRPr="00CF47F2" w:rsidRDefault="00CF47F2" w:rsidP="00CF47F2">
            <w:pPr>
              <w:widowControl/>
              <w:adjustRightInd w:val="0"/>
              <w:snapToGrid w:val="0"/>
              <w:spacing w:before="100" w:beforeAutospacing="1" w:after="100" w:afterAutospacing="1" w:line="0" w:lineRule="atLeast"/>
              <w:contextualSpacing/>
              <w:jc w:val="center"/>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（24</w:t>
            </w:r>
            <w:r w:rsidRPr="00CF47F2">
              <w:rPr>
                <w:rFonts w:ascii="宋体" w:eastAsia="宋体" w:hAnsi="宋体" w:cs="宋体" w:hint="eastAsia"/>
                <w:color w:val="000000" w:themeColor="text1"/>
                <w:sz w:val="18"/>
                <w:szCs w:val="18"/>
              </w:rPr>
              <w:t>—</w:t>
            </w:r>
            <w:r w:rsidRPr="00CF47F2">
              <w:rPr>
                <w:rFonts w:ascii="宋体" w:eastAsia="宋体" w:hAnsi="宋体" w:cs="Times New Roman"/>
                <w:color w:val="000000" w:themeColor="text1"/>
                <w:sz w:val="18"/>
                <w:szCs w:val="18"/>
              </w:rPr>
              <w:t>0分）</w:t>
            </w:r>
          </w:p>
        </w:tc>
        <w:tc>
          <w:tcPr>
            <w:tcW w:w="2986" w:type="dxa"/>
            <w:tcBorders>
              <w:top w:val="single" w:sz="4" w:space="0" w:color="auto"/>
              <w:left w:val="nil"/>
              <w:bottom w:val="single" w:sz="4" w:space="0" w:color="auto"/>
              <w:right w:val="single" w:sz="4" w:space="0" w:color="auto"/>
            </w:tcBorders>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偏离题意、立意不当</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中心不明确、内容空洞</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没有描写、没有细节</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语言不通顺、语病多</w:t>
            </w:r>
          </w:p>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结构不完整、条理混乱</w:t>
            </w:r>
          </w:p>
        </w:tc>
        <w:tc>
          <w:tcPr>
            <w:tcW w:w="3458" w:type="dxa"/>
            <w:tcBorders>
              <w:top w:val="single" w:sz="4" w:space="0" w:color="auto"/>
              <w:left w:val="nil"/>
              <w:bottom w:val="single" w:sz="4" w:space="0" w:color="auto"/>
              <w:right w:val="single" w:sz="4" w:space="0" w:color="auto"/>
            </w:tcBorders>
            <w:vAlign w:val="center"/>
            <w:hideMark/>
          </w:tcPr>
          <w:p w:rsidR="00CF47F2" w:rsidRPr="00CF47F2" w:rsidRDefault="00CF47F2" w:rsidP="00CF47F2">
            <w:pPr>
              <w:widowControl/>
              <w:adjustRightInd w:val="0"/>
              <w:snapToGrid w:val="0"/>
              <w:spacing w:before="100" w:beforeAutospacing="1" w:after="100" w:afterAutospacing="1" w:line="0" w:lineRule="atLeast"/>
              <w:contextualSpacing/>
              <w:jc w:val="left"/>
              <w:rPr>
                <w:rFonts w:ascii="宋体" w:eastAsia="宋体" w:hAnsi="宋体" w:cs="宋体"/>
                <w:color w:val="000000" w:themeColor="text1"/>
                <w:kern w:val="0"/>
                <w:sz w:val="18"/>
                <w:szCs w:val="18"/>
              </w:rPr>
            </w:pPr>
            <w:r w:rsidRPr="00CF47F2">
              <w:rPr>
                <w:rFonts w:ascii="宋体" w:eastAsia="宋体" w:hAnsi="宋体" w:cs="Times New Roman"/>
                <w:color w:val="000000" w:themeColor="text1"/>
                <w:sz w:val="18"/>
                <w:szCs w:val="18"/>
              </w:rPr>
              <w:t>以24分为基准分浮动。</w:t>
            </w:r>
          </w:p>
        </w:tc>
      </w:tr>
    </w:tbl>
    <w:p w:rsidR="00CF47F2" w:rsidRPr="00CF47F2" w:rsidRDefault="00CF47F2" w:rsidP="00CF47F2">
      <w:pPr>
        <w:widowControl/>
        <w:adjustRightInd w:val="0"/>
        <w:snapToGrid w:val="0"/>
        <w:spacing w:before="100" w:beforeAutospacing="1" w:afterLines="10" w:after="31" w:line="0" w:lineRule="atLeast"/>
        <w:ind w:firstLineChars="200" w:firstLine="360"/>
        <w:contextualSpacing/>
        <w:jc w:val="left"/>
        <w:rPr>
          <w:rFonts w:ascii="宋体" w:eastAsia="宋体" w:hAnsi="宋体" w:cs="宋体"/>
          <w:color w:val="000000" w:themeColor="text1"/>
          <w:kern w:val="0"/>
          <w:sz w:val="18"/>
          <w:szCs w:val="18"/>
        </w:rPr>
      </w:pPr>
      <w:r w:rsidRPr="00CF47F2">
        <w:rPr>
          <w:rFonts w:ascii="宋体" w:eastAsia="宋体" w:hAnsi="宋体" w:cs="宋体" w:hint="eastAsia"/>
          <w:color w:val="000000" w:themeColor="text1"/>
          <w:sz w:val="18"/>
          <w:szCs w:val="18"/>
        </w:rPr>
        <w:t>说明：没有抄写题目，扣2分。错别字</w:t>
      </w:r>
      <w:r w:rsidRPr="00CF47F2">
        <w:rPr>
          <w:rFonts w:ascii="宋体" w:eastAsia="宋体" w:hAnsi="宋体" w:cs="Times New Roman" w:hint="eastAsia"/>
          <w:color w:val="000000" w:themeColor="text1"/>
          <w:sz w:val="18"/>
          <w:szCs w:val="18"/>
        </w:rPr>
        <w:t>3</w:t>
      </w:r>
      <w:r w:rsidRPr="00CF47F2">
        <w:rPr>
          <w:rFonts w:ascii="宋体" w:eastAsia="宋体" w:hAnsi="宋体" w:cs="宋体" w:hint="eastAsia"/>
          <w:color w:val="000000" w:themeColor="text1"/>
          <w:sz w:val="18"/>
          <w:szCs w:val="18"/>
        </w:rPr>
        <w:t>个扣</w:t>
      </w:r>
      <w:r w:rsidRPr="00CF47F2">
        <w:rPr>
          <w:rFonts w:ascii="宋体" w:eastAsia="宋体" w:hAnsi="宋体" w:cs="Times New Roman" w:hint="eastAsia"/>
          <w:color w:val="000000" w:themeColor="text1"/>
          <w:sz w:val="18"/>
          <w:szCs w:val="18"/>
        </w:rPr>
        <w:t>1</w:t>
      </w:r>
      <w:r w:rsidRPr="00CF47F2">
        <w:rPr>
          <w:rFonts w:ascii="宋体" w:eastAsia="宋体" w:hAnsi="宋体" w:cs="宋体" w:hint="eastAsia"/>
          <w:color w:val="000000" w:themeColor="text1"/>
          <w:sz w:val="18"/>
          <w:szCs w:val="18"/>
        </w:rPr>
        <w:t>分，重复的不计。</w:t>
      </w:r>
    </w:p>
    <w:p w:rsidR="0082317D" w:rsidRPr="00CF47F2" w:rsidRDefault="0082317D" w:rsidP="00CF47F2">
      <w:pPr>
        <w:spacing w:line="0" w:lineRule="atLeast"/>
        <w:contextualSpacing/>
        <w:rPr>
          <w:rFonts w:ascii="宋体" w:eastAsia="宋体" w:hAnsi="宋体"/>
          <w:color w:val="000000" w:themeColor="text1"/>
          <w:sz w:val="18"/>
          <w:szCs w:val="18"/>
        </w:rPr>
      </w:pPr>
    </w:p>
    <w:sectPr w:rsidR="0082317D" w:rsidRPr="00CF47F2" w:rsidSect="00CF47F2">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D7" w:rsidRDefault="009561D7" w:rsidP="009561D7">
      <w:r>
        <w:separator/>
      </w:r>
    </w:p>
  </w:endnote>
  <w:endnote w:type="continuationSeparator" w:id="0">
    <w:p w:rsidR="009561D7" w:rsidRDefault="009561D7" w:rsidP="0095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D7" w:rsidRDefault="009561D7" w:rsidP="009561D7">
      <w:r>
        <w:separator/>
      </w:r>
    </w:p>
  </w:footnote>
  <w:footnote w:type="continuationSeparator" w:id="0">
    <w:p w:rsidR="009561D7" w:rsidRDefault="009561D7" w:rsidP="00956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F2"/>
    <w:rsid w:val="00305F0C"/>
    <w:rsid w:val="0078165B"/>
    <w:rsid w:val="0082317D"/>
    <w:rsid w:val="00951205"/>
    <w:rsid w:val="009561D7"/>
    <w:rsid w:val="009D6DC0"/>
    <w:rsid w:val="00AE7F68"/>
    <w:rsid w:val="00B56675"/>
    <w:rsid w:val="00CF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05F0C"/>
    <w:rPr>
      <w:sz w:val="18"/>
      <w:szCs w:val="18"/>
    </w:rPr>
  </w:style>
  <w:style w:type="character" w:customStyle="1" w:styleId="Char">
    <w:name w:val="批注框文本 Char"/>
    <w:basedOn w:val="a0"/>
    <w:link w:val="a3"/>
    <w:uiPriority w:val="99"/>
    <w:semiHidden/>
    <w:rsid w:val="00305F0C"/>
    <w:rPr>
      <w:sz w:val="18"/>
      <w:szCs w:val="18"/>
    </w:rPr>
  </w:style>
  <w:style w:type="paragraph" w:styleId="a4">
    <w:name w:val="header"/>
    <w:basedOn w:val="a"/>
    <w:link w:val="Char0"/>
    <w:uiPriority w:val="99"/>
    <w:unhideWhenUsed/>
    <w:rsid w:val="009561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561D7"/>
    <w:rPr>
      <w:sz w:val="18"/>
      <w:szCs w:val="18"/>
    </w:rPr>
  </w:style>
  <w:style w:type="paragraph" w:styleId="a5">
    <w:name w:val="footer"/>
    <w:basedOn w:val="a"/>
    <w:link w:val="Char1"/>
    <w:uiPriority w:val="99"/>
    <w:unhideWhenUsed/>
    <w:rsid w:val="009561D7"/>
    <w:pPr>
      <w:tabs>
        <w:tab w:val="center" w:pos="4153"/>
        <w:tab w:val="right" w:pos="8306"/>
      </w:tabs>
      <w:snapToGrid w:val="0"/>
      <w:jc w:val="left"/>
    </w:pPr>
    <w:rPr>
      <w:sz w:val="18"/>
      <w:szCs w:val="18"/>
    </w:rPr>
  </w:style>
  <w:style w:type="character" w:customStyle="1" w:styleId="Char1">
    <w:name w:val="页脚 Char"/>
    <w:basedOn w:val="a0"/>
    <w:link w:val="a5"/>
    <w:uiPriority w:val="99"/>
    <w:rsid w:val="009561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05F0C"/>
    <w:rPr>
      <w:sz w:val="18"/>
      <w:szCs w:val="18"/>
    </w:rPr>
  </w:style>
  <w:style w:type="character" w:customStyle="1" w:styleId="Char">
    <w:name w:val="批注框文本 Char"/>
    <w:basedOn w:val="a0"/>
    <w:link w:val="a3"/>
    <w:uiPriority w:val="99"/>
    <w:semiHidden/>
    <w:rsid w:val="00305F0C"/>
    <w:rPr>
      <w:sz w:val="18"/>
      <w:szCs w:val="18"/>
    </w:rPr>
  </w:style>
  <w:style w:type="paragraph" w:styleId="a4">
    <w:name w:val="header"/>
    <w:basedOn w:val="a"/>
    <w:link w:val="Char0"/>
    <w:uiPriority w:val="99"/>
    <w:unhideWhenUsed/>
    <w:rsid w:val="009561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561D7"/>
    <w:rPr>
      <w:sz w:val="18"/>
      <w:szCs w:val="18"/>
    </w:rPr>
  </w:style>
  <w:style w:type="paragraph" w:styleId="a5">
    <w:name w:val="footer"/>
    <w:basedOn w:val="a"/>
    <w:link w:val="Char1"/>
    <w:uiPriority w:val="99"/>
    <w:unhideWhenUsed/>
    <w:rsid w:val="009561D7"/>
    <w:pPr>
      <w:tabs>
        <w:tab w:val="center" w:pos="4153"/>
        <w:tab w:val="right" w:pos="8306"/>
      </w:tabs>
      <w:snapToGrid w:val="0"/>
      <w:jc w:val="left"/>
    </w:pPr>
    <w:rPr>
      <w:sz w:val="18"/>
      <w:szCs w:val="18"/>
    </w:rPr>
  </w:style>
  <w:style w:type="character" w:customStyle="1" w:styleId="Char1">
    <w:name w:val="页脚 Char"/>
    <w:basedOn w:val="a0"/>
    <w:link w:val="a5"/>
    <w:uiPriority w:val="99"/>
    <w:rsid w:val="009561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89425">
      <w:bodyDiv w:val="1"/>
      <w:marLeft w:val="0"/>
      <w:marRight w:val="0"/>
      <w:marTop w:val="0"/>
      <w:marBottom w:val="0"/>
      <w:divBdr>
        <w:top w:val="none" w:sz="0" w:space="0" w:color="auto"/>
        <w:left w:val="none" w:sz="0" w:space="0" w:color="auto"/>
        <w:bottom w:val="none" w:sz="0" w:space="0" w:color="auto"/>
        <w:right w:val="none" w:sz="0" w:space="0" w:color="auto"/>
      </w:divBdr>
      <w:divsChild>
        <w:div w:id="1180391432">
          <w:marLeft w:val="0"/>
          <w:marRight w:val="0"/>
          <w:marTop w:val="0"/>
          <w:marBottom w:val="0"/>
          <w:divBdr>
            <w:top w:val="none" w:sz="0" w:space="0" w:color="auto"/>
            <w:left w:val="none" w:sz="0" w:space="0" w:color="auto"/>
            <w:bottom w:val="none" w:sz="0" w:space="0" w:color="auto"/>
            <w:right w:val="none" w:sz="0" w:space="0" w:color="auto"/>
          </w:divBdr>
          <w:divsChild>
            <w:div w:id="2138912216">
              <w:marLeft w:val="0"/>
              <w:marRight w:val="0"/>
              <w:marTop w:val="0"/>
              <w:marBottom w:val="0"/>
              <w:divBdr>
                <w:top w:val="none" w:sz="0" w:space="0" w:color="auto"/>
                <w:left w:val="none" w:sz="0" w:space="0" w:color="auto"/>
                <w:bottom w:val="none" w:sz="0" w:space="0" w:color="auto"/>
                <w:right w:val="none" w:sz="0" w:space="0" w:color="auto"/>
              </w:divBdr>
              <w:divsChild>
                <w:div w:id="168717246">
                  <w:marLeft w:val="0"/>
                  <w:marRight w:val="0"/>
                  <w:marTop w:val="0"/>
                  <w:marBottom w:val="0"/>
                  <w:divBdr>
                    <w:top w:val="none" w:sz="0" w:space="0" w:color="auto"/>
                    <w:left w:val="none" w:sz="0" w:space="0" w:color="auto"/>
                    <w:bottom w:val="none" w:sz="0" w:space="0" w:color="auto"/>
                    <w:right w:val="none" w:sz="0" w:space="0" w:color="auto"/>
                  </w:divBdr>
                  <w:divsChild>
                    <w:div w:id="1230073033">
                      <w:marLeft w:val="150"/>
                      <w:marRight w:val="0"/>
                      <w:marTop w:val="0"/>
                      <w:marBottom w:val="0"/>
                      <w:divBdr>
                        <w:top w:val="none" w:sz="0" w:space="0" w:color="auto"/>
                        <w:left w:val="none" w:sz="0" w:space="0" w:color="auto"/>
                        <w:bottom w:val="none" w:sz="0" w:space="0" w:color="auto"/>
                        <w:right w:val="none" w:sz="0" w:space="0" w:color="auto"/>
                      </w:divBdr>
                      <w:divsChild>
                        <w:div w:id="1568298235">
                          <w:marLeft w:val="0"/>
                          <w:marRight w:val="0"/>
                          <w:marTop w:val="0"/>
                          <w:marBottom w:val="150"/>
                          <w:divBdr>
                            <w:top w:val="none" w:sz="0" w:space="0" w:color="auto"/>
                            <w:left w:val="none" w:sz="0" w:space="0" w:color="auto"/>
                            <w:bottom w:val="none" w:sz="0" w:space="0" w:color="auto"/>
                            <w:right w:val="none" w:sz="0" w:space="0" w:color="auto"/>
                          </w:divBdr>
                          <w:divsChild>
                            <w:div w:id="1335914289">
                              <w:marLeft w:val="0"/>
                              <w:marRight w:val="0"/>
                              <w:marTop w:val="0"/>
                              <w:marBottom w:val="0"/>
                              <w:divBdr>
                                <w:top w:val="none" w:sz="0" w:space="0" w:color="auto"/>
                                <w:left w:val="none" w:sz="0" w:space="0" w:color="auto"/>
                                <w:bottom w:val="none" w:sz="0" w:space="0" w:color="auto"/>
                                <w:right w:val="none" w:sz="0" w:space="0" w:color="auto"/>
                              </w:divBdr>
                              <w:divsChild>
                                <w:div w:id="736786946">
                                  <w:marLeft w:val="0"/>
                                  <w:marRight w:val="0"/>
                                  <w:marTop w:val="0"/>
                                  <w:marBottom w:val="0"/>
                                  <w:divBdr>
                                    <w:top w:val="none" w:sz="0" w:space="0" w:color="auto"/>
                                    <w:left w:val="none" w:sz="0" w:space="0" w:color="auto"/>
                                    <w:bottom w:val="none" w:sz="0" w:space="0" w:color="auto"/>
                                    <w:right w:val="none" w:sz="0" w:space="0" w:color="auto"/>
                                  </w:divBdr>
                                  <w:divsChild>
                                    <w:div w:id="19805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6864</Words>
  <Characters>6934</Characters>
  <Application>Microsoft Office Word</Application>
  <DocSecurity>0</DocSecurity>
  <Lines>277</Lines>
  <Paragraphs>281</Paragraphs>
  <ScaleCrop>false</ScaleCrop>
  <Manager/>
  <Company/>
  <LinksUpToDate>false</LinksUpToDate>
  <CharactersWithSpaces>13517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cp:lastPrinted>2018-01-17T13:24:00Z</cp:lastPrinted>
  <dcterms:created xsi:type="dcterms:W3CDTF">2018-01-17T13:06:00Z</dcterms:created>
  <dcterms:modified xsi:type="dcterms:W3CDTF">2018-01-18T08:40:00Z</dcterms:modified>
  <cp:category/>
</cp:coreProperties>
</file>